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5F" w:rsidRPr="009E78EB" w:rsidRDefault="00520F5F" w:rsidP="000D4F96">
      <w:pPr>
        <w:ind w:left="-180" w:right="-810"/>
        <w:jc w:val="center"/>
        <w:rPr>
          <w:rFonts w:ascii="Palatino" w:hAnsi="Palatino"/>
          <w:sz w:val="36"/>
        </w:rPr>
      </w:pPr>
      <w:r w:rsidRPr="009E78EB">
        <w:rPr>
          <w:rFonts w:ascii="Palatino" w:hAnsi="Palatino"/>
          <w:sz w:val="36"/>
        </w:rPr>
        <w:t>The Metropolitan Symphony Orchestra</w:t>
      </w:r>
    </w:p>
    <w:p w:rsidR="00520F5F" w:rsidRPr="009E78EB" w:rsidRDefault="00520F5F" w:rsidP="000D4F96">
      <w:pPr>
        <w:ind w:left="-180" w:right="-810"/>
        <w:jc w:val="center"/>
        <w:rPr>
          <w:rFonts w:ascii="Palatino" w:hAnsi="Palatino"/>
          <w:sz w:val="32"/>
        </w:rPr>
      </w:pPr>
      <w:r w:rsidRPr="009E78EB">
        <w:rPr>
          <w:rFonts w:ascii="Palatino" w:hAnsi="Palatino"/>
          <w:sz w:val="32"/>
        </w:rPr>
        <w:t>William Schrickel, Music Director</w:t>
      </w:r>
    </w:p>
    <w:p w:rsidR="00520F5F" w:rsidRPr="009E78EB" w:rsidRDefault="00520F5F" w:rsidP="000D4F96">
      <w:pPr>
        <w:ind w:left="-180" w:right="-810"/>
        <w:jc w:val="center"/>
        <w:rPr>
          <w:rFonts w:ascii="Palatino" w:hAnsi="Palatino"/>
          <w:sz w:val="24"/>
        </w:rPr>
      </w:pPr>
    </w:p>
    <w:p w:rsidR="00520F5F" w:rsidRPr="009E78EB" w:rsidRDefault="001E4E9C" w:rsidP="000D4F96">
      <w:pPr>
        <w:ind w:left="-180" w:right="-810"/>
        <w:jc w:val="center"/>
        <w:rPr>
          <w:rFonts w:ascii="Palatino" w:hAnsi="Palatino"/>
          <w:sz w:val="24"/>
        </w:rPr>
      </w:pPr>
      <w:r w:rsidRPr="009E78EB">
        <w:rPr>
          <w:rFonts w:ascii="Palatino" w:hAnsi="Palatino"/>
          <w:sz w:val="24"/>
        </w:rPr>
        <w:t>Sunday, November 23</w:t>
      </w:r>
      <w:r w:rsidR="00520F5F" w:rsidRPr="009E78EB">
        <w:rPr>
          <w:rFonts w:ascii="Palatino" w:hAnsi="Palatino"/>
          <w:sz w:val="24"/>
        </w:rPr>
        <w:t>, 2014—4:00 PM</w:t>
      </w:r>
    </w:p>
    <w:p w:rsidR="00520F5F" w:rsidRPr="009E78EB" w:rsidRDefault="001E4E9C" w:rsidP="000D4F96">
      <w:pPr>
        <w:ind w:left="-180" w:right="-810"/>
        <w:jc w:val="center"/>
        <w:rPr>
          <w:rFonts w:ascii="Palatino" w:hAnsi="Palatino"/>
          <w:sz w:val="24"/>
        </w:rPr>
      </w:pPr>
      <w:r w:rsidRPr="009E78EB">
        <w:rPr>
          <w:rFonts w:ascii="Palatino" w:hAnsi="Palatino"/>
          <w:sz w:val="24"/>
        </w:rPr>
        <w:t xml:space="preserve">St. Philip the Deacon </w:t>
      </w:r>
      <w:r w:rsidR="00A16D72" w:rsidRPr="009E78EB">
        <w:rPr>
          <w:rFonts w:ascii="Palatino" w:hAnsi="Palatino"/>
          <w:sz w:val="24"/>
        </w:rPr>
        <w:t>Lutheran Church, Plymouth</w:t>
      </w:r>
      <w:r w:rsidR="00520F5F" w:rsidRPr="009E78EB">
        <w:rPr>
          <w:rFonts w:ascii="Palatino" w:hAnsi="Palatino"/>
          <w:sz w:val="24"/>
        </w:rPr>
        <w:t>, Minnesota</w:t>
      </w:r>
    </w:p>
    <w:p w:rsidR="00520F5F" w:rsidRPr="009E78EB" w:rsidRDefault="00520F5F" w:rsidP="000D4F96">
      <w:pPr>
        <w:ind w:left="-180" w:right="-810"/>
        <w:jc w:val="center"/>
        <w:rPr>
          <w:rFonts w:ascii="Palatino" w:hAnsi="Palatino"/>
          <w:sz w:val="24"/>
        </w:rPr>
      </w:pPr>
    </w:p>
    <w:p w:rsidR="00520F5F" w:rsidRPr="009E78EB" w:rsidRDefault="00520F5F" w:rsidP="000D4F96">
      <w:pPr>
        <w:ind w:left="-180" w:right="-810"/>
        <w:jc w:val="center"/>
        <w:rPr>
          <w:rFonts w:ascii="Palatino" w:hAnsi="Palatino"/>
          <w:sz w:val="24"/>
        </w:rPr>
      </w:pPr>
      <w:r w:rsidRPr="009E78EB">
        <w:rPr>
          <w:rFonts w:ascii="Palatino" w:hAnsi="Palatino"/>
          <w:sz w:val="24"/>
        </w:rPr>
        <w:t>William Schrickel, conductor</w:t>
      </w:r>
    </w:p>
    <w:p w:rsidR="00520F5F" w:rsidRPr="009E78EB" w:rsidRDefault="00A16D72" w:rsidP="000D4F96">
      <w:pPr>
        <w:ind w:left="-180" w:right="-810"/>
        <w:jc w:val="center"/>
        <w:rPr>
          <w:rFonts w:ascii="Palatino" w:hAnsi="Palatino"/>
          <w:sz w:val="24"/>
        </w:rPr>
      </w:pPr>
      <w:r w:rsidRPr="009E78EB">
        <w:rPr>
          <w:rFonts w:ascii="Palatino" w:hAnsi="Palatino"/>
          <w:sz w:val="24"/>
        </w:rPr>
        <w:t>Kevin Kling, author and narrator</w:t>
      </w:r>
    </w:p>
    <w:p w:rsidR="00520F5F" w:rsidRPr="009E78EB" w:rsidRDefault="00A16D72" w:rsidP="000D4F96">
      <w:pPr>
        <w:ind w:left="-180" w:right="-810"/>
        <w:jc w:val="center"/>
        <w:rPr>
          <w:rFonts w:ascii="Palatino" w:hAnsi="Palatino"/>
          <w:sz w:val="24"/>
        </w:rPr>
      </w:pPr>
      <w:r w:rsidRPr="009E78EB">
        <w:rPr>
          <w:rFonts w:ascii="Palatino" w:hAnsi="Palatino"/>
          <w:sz w:val="24"/>
        </w:rPr>
        <w:t xml:space="preserve">Tom Klein, </w:t>
      </w:r>
      <w:proofErr w:type="spellStart"/>
      <w:r w:rsidRPr="009E78EB">
        <w:rPr>
          <w:rFonts w:ascii="Palatino" w:hAnsi="Palatino"/>
          <w:sz w:val="24"/>
        </w:rPr>
        <w:t>uilleann</w:t>
      </w:r>
      <w:proofErr w:type="spellEnd"/>
      <w:r w:rsidRPr="009E78EB">
        <w:rPr>
          <w:rFonts w:ascii="Palatino" w:hAnsi="Palatino"/>
          <w:sz w:val="24"/>
        </w:rPr>
        <w:t xml:space="preserve"> pipes</w:t>
      </w:r>
    </w:p>
    <w:p w:rsidR="00520F5F" w:rsidRPr="009E78EB" w:rsidRDefault="00A16D72" w:rsidP="000D4F96">
      <w:pPr>
        <w:ind w:left="-180" w:right="-810"/>
        <w:jc w:val="center"/>
        <w:rPr>
          <w:rFonts w:ascii="Palatino" w:hAnsi="Palatino"/>
          <w:sz w:val="24"/>
        </w:rPr>
      </w:pPr>
      <w:proofErr w:type="spellStart"/>
      <w:r w:rsidRPr="009E78EB">
        <w:rPr>
          <w:rFonts w:ascii="Palatino" w:hAnsi="Palatino"/>
          <w:sz w:val="24"/>
        </w:rPr>
        <w:t>Linh</w:t>
      </w:r>
      <w:proofErr w:type="spellEnd"/>
      <w:r w:rsidRPr="009E78EB">
        <w:rPr>
          <w:rFonts w:ascii="Palatino" w:hAnsi="Palatino"/>
          <w:sz w:val="24"/>
        </w:rPr>
        <w:t xml:space="preserve"> Kauffman, soprano</w:t>
      </w:r>
    </w:p>
    <w:p w:rsidR="00520F5F" w:rsidRPr="009E78EB" w:rsidRDefault="00520F5F" w:rsidP="000D4F96">
      <w:pPr>
        <w:ind w:left="-180" w:right="-810"/>
        <w:jc w:val="center"/>
        <w:rPr>
          <w:rFonts w:ascii="Palatino" w:hAnsi="Palatino"/>
          <w:sz w:val="24"/>
        </w:rPr>
      </w:pPr>
    </w:p>
    <w:p w:rsidR="00520F5F" w:rsidRPr="009E78EB" w:rsidRDefault="00520F5F" w:rsidP="000D4F96">
      <w:pPr>
        <w:ind w:left="-180" w:right="-810"/>
        <w:jc w:val="center"/>
        <w:rPr>
          <w:rFonts w:ascii="Palatino" w:hAnsi="Palatino"/>
          <w:sz w:val="24"/>
        </w:rPr>
      </w:pPr>
    </w:p>
    <w:p w:rsidR="00520F5F" w:rsidRPr="009E78EB" w:rsidRDefault="00520F5F" w:rsidP="000D4F96">
      <w:pPr>
        <w:ind w:left="-180" w:right="-810"/>
        <w:jc w:val="center"/>
        <w:rPr>
          <w:rFonts w:ascii="Palatino" w:hAnsi="Palatino"/>
          <w:sz w:val="24"/>
        </w:rPr>
      </w:pPr>
      <w:r w:rsidRPr="009E78EB">
        <w:rPr>
          <w:rFonts w:ascii="Palatino" w:hAnsi="Palatino"/>
          <w:sz w:val="24"/>
        </w:rPr>
        <w:t>Program</w:t>
      </w:r>
    </w:p>
    <w:p w:rsidR="00520F5F" w:rsidRPr="009E78EB" w:rsidRDefault="00520F5F" w:rsidP="000D4F96">
      <w:pPr>
        <w:ind w:left="-180" w:right="-810"/>
        <w:jc w:val="center"/>
        <w:rPr>
          <w:rFonts w:ascii="Palatino" w:hAnsi="Palatino"/>
          <w:sz w:val="24"/>
        </w:rPr>
      </w:pPr>
    </w:p>
    <w:p w:rsidR="00520F5F" w:rsidRPr="009E78EB" w:rsidRDefault="00520F5F" w:rsidP="008B2CAA">
      <w:pPr>
        <w:ind w:right="-810"/>
        <w:rPr>
          <w:rFonts w:ascii="Palatino" w:hAnsi="Palatino"/>
          <w:sz w:val="24"/>
        </w:rPr>
      </w:pPr>
    </w:p>
    <w:p w:rsidR="00520F5F" w:rsidRPr="009E78EB" w:rsidRDefault="00520F5F" w:rsidP="000D4F96">
      <w:pPr>
        <w:ind w:left="-180" w:right="-810"/>
        <w:jc w:val="center"/>
        <w:rPr>
          <w:rFonts w:ascii="Palatino" w:hAnsi="Palatino"/>
          <w:sz w:val="24"/>
        </w:rPr>
      </w:pPr>
    </w:p>
    <w:p w:rsidR="00EF0A23" w:rsidRPr="009E78EB" w:rsidRDefault="005A17FD" w:rsidP="005A17FD">
      <w:pPr>
        <w:jc w:val="both"/>
        <w:rPr>
          <w:rFonts w:ascii="Palatino" w:hAnsi="Palatino"/>
          <w:i/>
          <w:sz w:val="24"/>
        </w:rPr>
      </w:pPr>
      <w:r w:rsidRPr="009E78EB">
        <w:rPr>
          <w:rFonts w:ascii="Palatino" w:hAnsi="Palatino"/>
          <w:sz w:val="24"/>
        </w:rPr>
        <w:t>Percy Grainger (arranger)</w:t>
      </w:r>
      <w:r w:rsidR="00520F5F" w:rsidRPr="009E78EB">
        <w:rPr>
          <w:rFonts w:ascii="Palatino" w:hAnsi="Palatino"/>
          <w:sz w:val="24"/>
        </w:rPr>
        <w:tab/>
      </w:r>
      <w:r w:rsidR="00F27D50" w:rsidRPr="009E78EB">
        <w:rPr>
          <w:rFonts w:ascii="Palatino" w:hAnsi="Palatino"/>
          <w:sz w:val="24"/>
        </w:rPr>
        <w:tab/>
      </w:r>
      <w:r w:rsidRPr="009E78EB">
        <w:rPr>
          <w:rFonts w:ascii="Palatino" w:hAnsi="Palatino"/>
          <w:i/>
          <w:sz w:val="24"/>
        </w:rPr>
        <w:t>Irish Tune from County Derry (Danny Boy)</w:t>
      </w:r>
      <w:r w:rsidR="00EF0A23" w:rsidRPr="009E78EB">
        <w:rPr>
          <w:rFonts w:ascii="Palatino" w:hAnsi="Palatino"/>
          <w:i/>
          <w:sz w:val="24"/>
        </w:rPr>
        <w:t xml:space="preserve"> </w:t>
      </w:r>
    </w:p>
    <w:p w:rsidR="00001843" w:rsidRPr="009E78EB" w:rsidRDefault="00001843" w:rsidP="005A17FD">
      <w:pPr>
        <w:jc w:val="both"/>
        <w:rPr>
          <w:rFonts w:ascii="Palatino" w:hAnsi="Palatino"/>
          <w:i/>
          <w:sz w:val="24"/>
        </w:rPr>
      </w:pPr>
    </w:p>
    <w:p w:rsidR="00F27D50" w:rsidRPr="009E78EB" w:rsidRDefault="00F27D50" w:rsidP="005A17FD">
      <w:pPr>
        <w:jc w:val="both"/>
        <w:rPr>
          <w:rFonts w:ascii="Palatino" w:hAnsi="Palatino"/>
          <w:i/>
          <w:sz w:val="24"/>
        </w:rPr>
      </w:pPr>
    </w:p>
    <w:p w:rsidR="00001843" w:rsidRPr="009E78EB" w:rsidRDefault="00001843" w:rsidP="005A17FD">
      <w:pPr>
        <w:jc w:val="both"/>
        <w:rPr>
          <w:rFonts w:ascii="Palatino" w:hAnsi="Palatino"/>
          <w:sz w:val="24"/>
        </w:rPr>
      </w:pPr>
      <w:r w:rsidRPr="009E78EB">
        <w:rPr>
          <w:rFonts w:ascii="Palatino" w:hAnsi="Palatino"/>
          <w:sz w:val="24"/>
        </w:rPr>
        <w:t>Kevin Kling/</w:t>
      </w:r>
    </w:p>
    <w:p w:rsidR="00001843" w:rsidRPr="009E78EB" w:rsidRDefault="00001843" w:rsidP="005A17FD">
      <w:pPr>
        <w:jc w:val="both"/>
        <w:rPr>
          <w:rFonts w:ascii="Palatino" w:hAnsi="Palatino"/>
          <w:i/>
          <w:sz w:val="24"/>
        </w:rPr>
      </w:pPr>
      <w:r w:rsidRPr="009E78EB">
        <w:rPr>
          <w:rFonts w:ascii="Palatino" w:hAnsi="Palatino"/>
          <w:sz w:val="24"/>
        </w:rPr>
        <w:tab/>
        <w:t xml:space="preserve">Victor </w:t>
      </w:r>
      <w:proofErr w:type="spellStart"/>
      <w:r w:rsidRPr="009E78EB">
        <w:rPr>
          <w:rFonts w:ascii="Palatino" w:hAnsi="Palatino"/>
          <w:sz w:val="24"/>
        </w:rPr>
        <w:t>Zupanc</w:t>
      </w:r>
      <w:proofErr w:type="spellEnd"/>
      <w:r w:rsidRPr="009E78EB">
        <w:rPr>
          <w:rFonts w:ascii="Palatino" w:hAnsi="Palatino"/>
          <w:sz w:val="24"/>
        </w:rPr>
        <w:tab/>
      </w:r>
      <w:r w:rsidR="00F27D50" w:rsidRPr="009E78EB">
        <w:rPr>
          <w:rFonts w:ascii="Palatino" w:hAnsi="Palatino"/>
          <w:sz w:val="24"/>
        </w:rPr>
        <w:tab/>
      </w:r>
      <w:r w:rsidRPr="009E78EB">
        <w:rPr>
          <w:rFonts w:ascii="Palatino" w:hAnsi="Palatino"/>
          <w:i/>
          <w:sz w:val="24"/>
        </w:rPr>
        <w:t>The Burning Wisdom of Finn McCool</w:t>
      </w:r>
    </w:p>
    <w:p w:rsidR="00F27D50" w:rsidRPr="009E78EB" w:rsidRDefault="00F27D50" w:rsidP="00F27D50">
      <w:pPr>
        <w:ind w:right="-360"/>
        <w:jc w:val="both"/>
        <w:rPr>
          <w:rFonts w:ascii="Palatino" w:hAnsi="Palatino"/>
          <w:i/>
          <w:sz w:val="20"/>
        </w:rPr>
      </w:pPr>
      <w:r w:rsidRPr="009E78EB">
        <w:rPr>
          <w:rFonts w:ascii="Palatino" w:hAnsi="Palatino"/>
          <w:i/>
          <w:sz w:val="24"/>
        </w:rPr>
        <w:tab/>
      </w:r>
      <w:r w:rsidRPr="009E78EB">
        <w:rPr>
          <w:rFonts w:ascii="Palatino" w:hAnsi="Palatino"/>
          <w:i/>
          <w:sz w:val="24"/>
        </w:rPr>
        <w:tab/>
      </w:r>
      <w:r w:rsidRPr="009E78EB">
        <w:rPr>
          <w:rFonts w:ascii="Palatino" w:hAnsi="Palatino"/>
          <w:i/>
          <w:sz w:val="24"/>
        </w:rPr>
        <w:tab/>
      </w:r>
      <w:r w:rsidRPr="009E78EB">
        <w:rPr>
          <w:rFonts w:ascii="Palatino" w:hAnsi="Palatino"/>
          <w:i/>
          <w:sz w:val="24"/>
        </w:rPr>
        <w:tab/>
      </w:r>
      <w:r w:rsidRPr="009E78EB">
        <w:rPr>
          <w:rFonts w:ascii="Palatino" w:hAnsi="Palatino"/>
          <w:i/>
          <w:sz w:val="24"/>
        </w:rPr>
        <w:tab/>
      </w:r>
      <w:r w:rsidRPr="009E78EB">
        <w:rPr>
          <w:rFonts w:ascii="Palatino" w:hAnsi="Palatino"/>
          <w:i/>
          <w:sz w:val="24"/>
        </w:rPr>
        <w:tab/>
      </w:r>
      <w:r w:rsidRPr="009E78EB">
        <w:rPr>
          <w:rFonts w:ascii="Palatino" w:hAnsi="Palatino"/>
          <w:i/>
          <w:sz w:val="20"/>
        </w:rPr>
        <w:t>Kevin Kling, narrator;</w:t>
      </w:r>
    </w:p>
    <w:p w:rsidR="00F27D50" w:rsidRPr="009E78EB" w:rsidRDefault="00F27D50" w:rsidP="00F27D50">
      <w:pPr>
        <w:ind w:left="3600" w:right="-360" w:firstLine="720"/>
        <w:jc w:val="both"/>
        <w:rPr>
          <w:rFonts w:ascii="Palatino" w:hAnsi="Palatino"/>
          <w:i/>
          <w:sz w:val="20"/>
        </w:rPr>
      </w:pPr>
      <w:r w:rsidRPr="009E78EB">
        <w:rPr>
          <w:rFonts w:ascii="Palatino" w:hAnsi="Palatino"/>
          <w:i/>
          <w:sz w:val="20"/>
        </w:rPr>
        <w:t xml:space="preserve">Tom Klein, </w:t>
      </w:r>
      <w:proofErr w:type="spellStart"/>
      <w:r w:rsidRPr="009E78EB">
        <w:rPr>
          <w:rFonts w:ascii="Palatino" w:hAnsi="Palatino"/>
          <w:i/>
          <w:sz w:val="20"/>
        </w:rPr>
        <w:t>uilleann</w:t>
      </w:r>
      <w:proofErr w:type="spellEnd"/>
      <w:r w:rsidRPr="009E78EB">
        <w:rPr>
          <w:rFonts w:ascii="Palatino" w:hAnsi="Palatino"/>
          <w:i/>
          <w:sz w:val="20"/>
        </w:rPr>
        <w:t xml:space="preserve"> pipes</w:t>
      </w:r>
    </w:p>
    <w:p w:rsidR="00F27D50" w:rsidRPr="009E78EB" w:rsidRDefault="00F27D50" w:rsidP="005A17FD">
      <w:pPr>
        <w:jc w:val="both"/>
        <w:rPr>
          <w:rFonts w:ascii="Palatino" w:hAnsi="Palatino"/>
          <w:i/>
          <w:sz w:val="24"/>
        </w:rPr>
      </w:pPr>
    </w:p>
    <w:p w:rsidR="00F27D50" w:rsidRPr="009E78EB" w:rsidRDefault="00F27D50" w:rsidP="005A17FD">
      <w:pPr>
        <w:jc w:val="both"/>
        <w:rPr>
          <w:rFonts w:ascii="Palatino" w:hAnsi="Palatino"/>
          <w:i/>
          <w:sz w:val="24"/>
        </w:rPr>
      </w:pPr>
    </w:p>
    <w:p w:rsidR="00F27D50" w:rsidRPr="009E78EB" w:rsidRDefault="00F27D50" w:rsidP="005A17FD">
      <w:pPr>
        <w:jc w:val="both"/>
        <w:rPr>
          <w:rFonts w:ascii="Palatino" w:hAnsi="Palatino"/>
          <w:i/>
          <w:sz w:val="24"/>
        </w:rPr>
      </w:pPr>
    </w:p>
    <w:p w:rsidR="00F27D50" w:rsidRPr="009E78EB" w:rsidRDefault="00F27D50" w:rsidP="005A17FD">
      <w:pPr>
        <w:jc w:val="both"/>
        <w:rPr>
          <w:rFonts w:ascii="Palatino" w:hAnsi="Palatino"/>
          <w:i/>
          <w:sz w:val="24"/>
        </w:rPr>
      </w:pPr>
    </w:p>
    <w:p w:rsidR="00EF0A23" w:rsidRPr="009E78EB" w:rsidRDefault="00EF0A23" w:rsidP="00E409D8">
      <w:pPr>
        <w:ind w:left="3600" w:firstLine="720"/>
        <w:jc w:val="both"/>
        <w:rPr>
          <w:rFonts w:ascii="Palatino" w:hAnsi="Palatino"/>
          <w:sz w:val="24"/>
        </w:rPr>
      </w:pPr>
      <w:r w:rsidRPr="009E78EB">
        <w:rPr>
          <w:rFonts w:ascii="Palatino" w:hAnsi="Palatino"/>
          <w:sz w:val="24"/>
        </w:rPr>
        <w:t>Intermission</w:t>
      </w:r>
    </w:p>
    <w:p w:rsidR="00EF0A23" w:rsidRPr="009E78EB" w:rsidRDefault="00EF0A23" w:rsidP="00E409D8">
      <w:pPr>
        <w:ind w:left="3600" w:firstLine="720"/>
        <w:jc w:val="both"/>
        <w:rPr>
          <w:rFonts w:ascii="Palatino" w:hAnsi="Palatino"/>
          <w:sz w:val="24"/>
        </w:rPr>
      </w:pPr>
    </w:p>
    <w:p w:rsidR="00520F5F" w:rsidRPr="009E78EB" w:rsidRDefault="00520F5F" w:rsidP="00E409D8">
      <w:pPr>
        <w:ind w:right="-1800"/>
        <w:jc w:val="both"/>
        <w:rPr>
          <w:rFonts w:ascii="Palatino" w:hAnsi="Palatino"/>
          <w:sz w:val="24"/>
        </w:rPr>
      </w:pPr>
    </w:p>
    <w:p w:rsidR="00C43132" w:rsidRPr="009E78EB" w:rsidRDefault="00C43132" w:rsidP="00E409D8">
      <w:pPr>
        <w:ind w:right="-1800"/>
        <w:jc w:val="both"/>
        <w:rPr>
          <w:rFonts w:ascii="Palatino" w:hAnsi="Palatino"/>
          <w:sz w:val="24"/>
        </w:rPr>
      </w:pPr>
    </w:p>
    <w:p w:rsidR="00C43132" w:rsidRPr="009E78EB" w:rsidRDefault="00D14FEA" w:rsidP="00E409D8">
      <w:pPr>
        <w:jc w:val="both"/>
        <w:rPr>
          <w:rFonts w:ascii="Palatino" w:hAnsi="Palatino"/>
          <w:sz w:val="24"/>
        </w:rPr>
      </w:pPr>
      <w:r w:rsidRPr="009E78EB">
        <w:rPr>
          <w:rFonts w:ascii="Palatino" w:hAnsi="Palatino"/>
          <w:sz w:val="24"/>
        </w:rPr>
        <w:t>Gustav Mahler</w:t>
      </w:r>
      <w:r w:rsidRPr="009E78EB">
        <w:rPr>
          <w:rFonts w:ascii="Palatino" w:hAnsi="Palatino"/>
          <w:sz w:val="24"/>
        </w:rPr>
        <w:tab/>
      </w:r>
      <w:r w:rsidRPr="009E78EB">
        <w:rPr>
          <w:rFonts w:ascii="Palatino" w:hAnsi="Palatino"/>
          <w:sz w:val="24"/>
        </w:rPr>
        <w:tab/>
      </w:r>
      <w:r w:rsidR="00EF0A23" w:rsidRPr="009E78EB">
        <w:rPr>
          <w:rFonts w:ascii="Palatino" w:hAnsi="Palatino"/>
          <w:sz w:val="24"/>
        </w:rPr>
        <w:tab/>
      </w:r>
      <w:r w:rsidRPr="009E78EB">
        <w:rPr>
          <w:rFonts w:ascii="Palatino" w:hAnsi="Palatino"/>
          <w:sz w:val="24"/>
        </w:rPr>
        <w:t>Symphony #4 in G Major</w:t>
      </w:r>
    </w:p>
    <w:p w:rsidR="007E5A91" w:rsidRPr="009E78EB" w:rsidRDefault="007E5A91" w:rsidP="00E409D8">
      <w:pPr>
        <w:jc w:val="both"/>
        <w:rPr>
          <w:rFonts w:ascii="Palatino" w:hAnsi="Palatino"/>
          <w:sz w:val="24"/>
        </w:rPr>
      </w:pPr>
      <w:r w:rsidRPr="009E78EB">
        <w:rPr>
          <w:rFonts w:ascii="Palatino" w:hAnsi="Palatino"/>
          <w:sz w:val="24"/>
        </w:rPr>
        <w:tab/>
      </w:r>
      <w:r w:rsidRPr="009E78EB">
        <w:rPr>
          <w:rFonts w:ascii="Palatino" w:hAnsi="Palatino"/>
          <w:sz w:val="24"/>
        </w:rPr>
        <w:tab/>
      </w:r>
      <w:r w:rsidRPr="009E78EB">
        <w:rPr>
          <w:rFonts w:ascii="Palatino" w:hAnsi="Palatino"/>
          <w:sz w:val="24"/>
        </w:rPr>
        <w:tab/>
      </w:r>
      <w:r w:rsidRPr="009E78EB">
        <w:rPr>
          <w:rFonts w:ascii="Palatino" w:hAnsi="Palatino"/>
          <w:sz w:val="24"/>
        </w:rPr>
        <w:tab/>
      </w:r>
      <w:r w:rsidRPr="009E78EB">
        <w:rPr>
          <w:rFonts w:ascii="Palatino" w:hAnsi="Palatino"/>
          <w:sz w:val="24"/>
        </w:rPr>
        <w:tab/>
      </w:r>
      <w:r w:rsidR="008B2CAA" w:rsidRPr="009E78EB">
        <w:rPr>
          <w:rFonts w:ascii="Palatino" w:hAnsi="Palatino"/>
          <w:sz w:val="24"/>
        </w:rPr>
        <w:tab/>
      </w:r>
      <w:r w:rsidRPr="009E78EB">
        <w:rPr>
          <w:rFonts w:ascii="Palatino" w:hAnsi="Palatino"/>
          <w:sz w:val="24"/>
        </w:rPr>
        <w:t xml:space="preserve">I. </w:t>
      </w:r>
      <w:r w:rsidR="008B2CAA" w:rsidRPr="009E78EB">
        <w:rPr>
          <w:rFonts w:ascii="Palatino" w:hAnsi="Palatino"/>
          <w:sz w:val="24"/>
        </w:rPr>
        <w:t>Deliberate. Not Hurried</w:t>
      </w:r>
    </w:p>
    <w:p w:rsidR="00EF0A23" w:rsidRPr="009E78EB" w:rsidRDefault="007E5A91" w:rsidP="008B2CAA">
      <w:pPr>
        <w:jc w:val="both"/>
        <w:rPr>
          <w:rFonts w:ascii="Palatino" w:hAnsi="Palatino"/>
          <w:sz w:val="24"/>
        </w:rPr>
      </w:pPr>
      <w:r w:rsidRPr="009E78EB">
        <w:rPr>
          <w:rFonts w:ascii="Palatino" w:hAnsi="Palatino"/>
          <w:sz w:val="24"/>
        </w:rPr>
        <w:tab/>
      </w:r>
      <w:r w:rsidRPr="009E78EB">
        <w:rPr>
          <w:rFonts w:ascii="Palatino" w:hAnsi="Palatino"/>
          <w:sz w:val="24"/>
        </w:rPr>
        <w:tab/>
      </w:r>
      <w:r w:rsidRPr="009E78EB">
        <w:rPr>
          <w:rFonts w:ascii="Palatino" w:hAnsi="Palatino"/>
          <w:sz w:val="24"/>
        </w:rPr>
        <w:tab/>
      </w:r>
      <w:r w:rsidRPr="009E78EB">
        <w:rPr>
          <w:rFonts w:ascii="Palatino" w:hAnsi="Palatino"/>
          <w:sz w:val="24"/>
        </w:rPr>
        <w:tab/>
      </w:r>
      <w:r w:rsidRPr="009E78EB">
        <w:rPr>
          <w:rFonts w:ascii="Palatino" w:hAnsi="Palatino"/>
          <w:sz w:val="24"/>
        </w:rPr>
        <w:tab/>
      </w:r>
      <w:r w:rsidR="008B2CAA" w:rsidRPr="009E78EB">
        <w:rPr>
          <w:rFonts w:ascii="Palatino" w:hAnsi="Palatino"/>
          <w:sz w:val="24"/>
        </w:rPr>
        <w:tab/>
      </w:r>
      <w:r w:rsidRPr="009E78EB">
        <w:rPr>
          <w:rFonts w:ascii="Palatino" w:hAnsi="Palatino"/>
          <w:sz w:val="24"/>
        </w:rPr>
        <w:t xml:space="preserve">II. </w:t>
      </w:r>
      <w:r w:rsidR="008B2CAA" w:rsidRPr="009E78EB">
        <w:rPr>
          <w:rFonts w:ascii="Palatino" w:hAnsi="Palatino"/>
          <w:sz w:val="24"/>
        </w:rPr>
        <w:t>In easy motion. Without haste</w:t>
      </w:r>
    </w:p>
    <w:p w:rsidR="008B2CAA" w:rsidRPr="009E78EB" w:rsidRDefault="008B2CAA" w:rsidP="008B2CAA">
      <w:pPr>
        <w:jc w:val="both"/>
        <w:rPr>
          <w:rFonts w:ascii="Palatino" w:hAnsi="Palatino"/>
          <w:sz w:val="24"/>
        </w:rPr>
      </w:pPr>
      <w:r w:rsidRPr="009E78EB">
        <w:rPr>
          <w:rFonts w:ascii="Palatino" w:hAnsi="Palatino"/>
          <w:sz w:val="24"/>
        </w:rPr>
        <w:tab/>
      </w:r>
      <w:r w:rsidRPr="009E78EB">
        <w:rPr>
          <w:rFonts w:ascii="Palatino" w:hAnsi="Palatino"/>
          <w:sz w:val="24"/>
        </w:rPr>
        <w:tab/>
      </w:r>
      <w:r w:rsidRPr="009E78EB">
        <w:rPr>
          <w:rFonts w:ascii="Palatino" w:hAnsi="Palatino"/>
          <w:sz w:val="24"/>
        </w:rPr>
        <w:tab/>
      </w:r>
      <w:r w:rsidRPr="009E78EB">
        <w:rPr>
          <w:rFonts w:ascii="Palatino" w:hAnsi="Palatino"/>
          <w:sz w:val="24"/>
        </w:rPr>
        <w:tab/>
      </w:r>
      <w:r w:rsidRPr="009E78EB">
        <w:rPr>
          <w:rFonts w:ascii="Palatino" w:hAnsi="Palatino"/>
          <w:sz w:val="24"/>
        </w:rPr>
        <w:tab/>
      </w:r>
      <w:r w:rsidRPr="009E78EB">
        <w:rPr>
          <w:rFonts w:ascii="Palatino" w:hAnsi="Palatino"/>
          <w:sz w:val="24"/>
        </w:rPr>
        <w:tab/>
        <w:t>III. Serene</w:t>
      </w:r>
    </w:p>
    <w:p w:rsidR="008B2CAA" w:rsidRDefault="008B2CAA" w:rsidP="008B2CAA">
      <w:pPr>
        <w:jc w:val="both"/>
        <w:rPr>
          <w:rFonts w:ascii="Palatino" w:hAnsi="Palatino"/>
          <w:sz w:val="24"/>
        </w:rPr>
      </w:pPr>
      <w:r w:rsidRPr="009E78EB">
        <w:rPr>
          <w:rFonts w:ascii="Palatino" w:hAnsi="Palatino"/>
          <w:sz w:val="24"/>
        </w:rPr>
        <w:tab/>
      </w:r>
      <w:r w:rsidRPr="009E78EB">
        <w:rPr>
          <w:rFonts w:ascii="Palatino" w:hAnsi="Palatino"/>
          <w:sz w:val="24"/>
        </w:rPr>
        <w:tab/>
      </w:r>
      <w:r w:rsidRPr="009E78EB">
        <w:rPr>
          <w:rFonts w:ascii="Palatino" w:hAnsi="Palatino"/>
          <w:sz w:val="24"/>
        </w:rPr>
        <w:tab/>
      </w:r>
      <w:r w:rsidRPr="009E78EB">
        <w:rPr>
          <w:rFonts w:ascii="Palatino" w:hAnsi="Palatino"/>
          <w:sz w:val="24"/>
        </w:rPr>
        <w:tab/>
      </w:r>
      <w:r w:rsidRPr="009E78EB">
        <w:rPr>
          <w:rFonts w:ascii="Palatino" w:hAnsi="Palatino"/>
          <w:sz w:val="24"/>
        </w:rPr>
        <w:tab/>
      </w:r>
      <w:r w:rsidRPr="009E78EB">
        <w:rPr>
          <w:rFonts w:ascii="Palatino" w:hAnsi="Palatino"/>
          <w:sz w:val="24"/>
        </w:rPr>
        <w:tab/>
        <w:t>IV. Very leisurely</w:t>
      </w:r>
    </w:p>
    <w:p w:rsidR="0048325F" w:rsidRPr="0048325F" w:rsidRDefault="0048325F" w:rsidP="008B2CAA">
      <w:pPr>
        <w:jc w:val="both"/>
        <w:rPr>
          <w:rFonts w:ascii="Palatino" w:hAnsi="Palatino"/>
          <w:i/>
          <w:sz w:val="20"/>
        </w:rPr>
      </w:pPr>
      <w:r>
        <w:rPr>
          <w:rFonts w:ascii="Palatino" w:hAnsi="Palatino"/>
          <w:sz w:val="24"/>
        </w:rPr>
        <w:tab/>
      </w:r>
      <w:r>
        <w:rPr>
          <w:rFonts w:ascii="Palatino" w:hAnsi="Palatino"/>
          <w:sz w:val="24"/>
        </w:rPr>
        <w:tab/>
      </w:r>
      <w:r>
        <w:rPr>
          <w:rFonts w:ascii="Palatino" w:hAnsi="Palatino"/>
          <w:sz w:val="24"/>
        </w:rPr>
        <w:tab/>
      </w:r>
      <w:r>
        <w:rPr>
          <w:rFonts w:ascii="Palatino" w:hAnsi="Palatino"/>
          <w:sz w:val="24"/>
        </w:rPr>
        <w:tab/>
      </w:r>
      <w:r>
        <w:rPr>
          <w:rFonts w:ascii="Palatino" w:hAnsi="Palatino"/>
          <w:sz w:val="24"/>
        </w:rPr>
        <w:tab/>
      </w:r>
      <w:r>
        <w:rPr>
          <w:rFonts w:ascii="Palatino" w:hAnsi="Palatino"/>
          <w:sz w:val="24"/>
        </w:rPr>
        <w:tab/>
        <w:t xml:space="preserve">       </w:t>
      </w:r>
      <w:proofErr w:type="spellStart"/>
      <w:r w:rsidRPr="0048325F">
        <w:rPr>
          <w:rFonts w:ascii="Palatino" w:hAnsi="Palatino"/>
          <w:i/>
          <w:sz w:val="20"/>
        </w:rPr>
        <w:t>Linh</w:t>
      </w:r>
      <w:proofErr w:type="spellEnd"/>
      <w:r w:rsidRPr="0048325F">
        <w:rPr>
          <w:rFonts w:ascii="Palatino" w:hAnsi="Palatino"/>
          <w:i/>
          <w:sz w:val="20"/>
        </w:rPr>
        <w:t xml:space="preserve"> Kauffman, soprano</w:t>
      </w:r>
    </w:p>
    <w:p w:rsidR="008B2CAA" w:rsidRPr="009E78EB" w:rsidRDefault="008B2CAA" w:rsidP="008B2CAA">
      <w:pPr>
        <w:jc w:val="both"/>
        <w:rPr>
          <w:rFonts w:ascii="Palatino" w:hAnsi="Palatino"/>
          <w:i/>
          <w:sz w:val="24"/>
        </w:rPr>
      </w:pPr>
      <w:r w:rsidRPr="009E78EB">
        <w:rPr>
          <w:rFonts w:ascii="Palatino" w:hAnsi="Palatino"/>
          <w:sz w:val="24"/>
        </w:rPr>
        <w:tab/>
      </w:r>
      <w:r w:rsidRPr="009E78EB">
        <w:rPr>
          <w:rFonts w:ascii="Palatino" w:hAnsi="Palatino"/>
          <w:sz w:val="24"/>
        </w:rPr>
        <w:tab/>
      </w:r>
      <w:r w:rsidRPr="009E78EB">
        <w:rPr>
          <w:rFonts w:ascii="Palatino" w:hAnsi="Palatino"/>
          <w:sz w:val="24"/>
        </w:rPr>
        <w:tab/>
      </w:r>
      <w:r w:rsidRPr="009E78EB">
        <w:rPr>
          <w:rFonts w:ascii="Palatino" w:hAnsi="Palatino"/>
          <w:sz w:val="24"/>
        </w:rPr>
        <w:tab/>
      </w:r>
      <w:r w:rsidRPr="009E78EB">
        <w:rPr>
          <w:rFonts w:ascii="Palatino" w:hAnsi="Palatino"/>
          <w:sz w:val="24"/>
        </w:rPr>
        <w:tab/>
      </w:r>
      <w:r w:rsidRPr="009E78EB">
        <w:rPr>
          <w:rFonts w:ascii="Palatino" w:hAnsi="Palatino"/>
          <w:i/>
          <w:sz w:val="20"/>
        </w:rPr>
        <w:t>(The 3</w:t>
      </w:r>
      <w:r w:rsidRPr="009E78EB">
        <w:rPr>
          <w:rFonts w:ascii="Palatino" w:hAnsi="Palatino"/>
          <w:i/>
          <w:sz w:val="20"/>
          <w:vertAlign w:val="superscript"/>
        </w:rPr>
        <w:t>rd</w:t>
      </w:r>
      <w:r w:rsidRPr="009E78EB">
        <w:rPr>
          <w:rFonts w:ascii="Palatino" w:hAnsi="Palatino"/>
          <w:i/>
          <w:sz w:val="20"/>
        </w:rPr>
        <w:t xml:space="preserve"> &amp; 4</w:t>
      </w:r>
      <w:r w:rsidRPr="009E78EB">
        <w:rPr>
          <w:rFonts w:ascii="Palatino" w:hAnsi="Palatino"/>
          <w:i/>
          <w:sz w:val="20"/>
          <w:vertAlign w:val="superscript"/>
        </w:rPr>
        <w:t>th</w:t>
      </w:r>
      <w:r w:rsidRPr="009E78EB">
        <w:rPr>
          <w:rFonts w:ascii="Palatino" w:hAnsi="Palatino"/>
          <w:i/>
          <w:sz w:val="20"/>
        </w:rPr>
        <w:t xml:space="preserve"> movements are played without pause</w:t>
      </w:r>
      <w:r w:rsidR="00FF5C2F" w:rsidRPr="009E78EB">
        <w:rPr>
          <w:rFonts w:ascii="Palatino" w:hAnsi="Palatino"/>
          <w:i/>
          <w:sz w:val="20"/>
        </w:rPr>
        <w:t>.)</w:t>
      </w:r>
    </w:p>
    <w:p w:rsidR="008B2CAA" w:rsidRPr="009E78EB" w:rsidRDefault="008B2CAA" w:rsidP="008B2CAA">
      <w:pPr>
        <w:jc w:val="both"/>
        <w:rPr>
          <w:rFonts w:ascii="Palatino" w:hAnsi="Palatino"/>
          <w:sz w:val="24"/>
        </w:rPr>
      </w:pPr>
    </w:p>
    <w:p w:rsidR="008B2CAA" w:rsidRPr="009E78EB" w:rsidRDefault="008B2CAA" w:rsidP="008B2CAA">
      <w:pPr>
        <w:jc w:val="both"/>
        <w:rPr>
          <w:rFonts w:ascii="Palatino" w:hAnsi="Palatino"/>
          <w:sz w:val="24"/>
        </w:rPr>
      </w:pPr>
    </w:p>
    <w:p w:rsidR="008B2CAA" w:rsidRPr="009E78EB" w:rsidRDefault="008B2CAA" w:rsidP="008B2CAA">
      <w:pPr>
        <w:jc w:val="both"/>
        <w:rPr>
          <w:rFonts w:ascii="Palatino" w:hAnsi="Palatino"/>
          <w:sz w:val="24"/>
        </w:rPr>
      </w:pPr>
    </w:p>
    <w:p w:rsidR="008B2CAA" w:rsidRPr="009E78EB" w:rsidRDefault="008B2CAA" w:rsidP="008B2CAA">
      <w:pPr>
        <w:jc w:val="both"/>
        <w:rPr>
          <w:rFonts w:ascii="Palatino" w:hAnsi="Palatino"/>
          <w:sz w:val="24"/>
        </w:rPr>
      </w:pPr>
    </w:p>
    <w:p w:rsidR="008B2CAA" w:rsidRPr="009E78EB" w:rsidRDefault="008B2CAA" w:rsidP="008B2CAA">
      <w:pPr>
        <w:jc w:val="both"/>
        <w:rPr>
          <w:rFonts w:ascii="Palatino" w:hAnsi="Palatino"/>
          <w:sz w:val="24"/>
        </w:rPr>
      </w:pPr>
    </w:p>
    <w:p w:rsidR="00FF5C2F" w:rsidRPr="009E78EB" w:rsidRDefault="00FF5C2F">
      <w:pPr>
        <w:rPr>
          <w:rFonts w:ascii="Palatino" w:hAnsi="Palatino"/>
          <w:sz w:val="24"/>
        </w:rPr>
      </w:pPr>
    </w:p>
    <w:p w:rsidR="00520F5F" w:rsidRPr="009E78EB" w:rsidRDefault="00520F5F" w:rsidP="00E409D8">
      <w:pPr>
        <w:jc w:val="center"/>
        <w:rPr>
          <w:rFonts w:ascii="Palatino" w:hAnsi="Palatino"/>
          <w:sz w:val="24"/>
        </w:rPr>
      </w:pPr>
      <w:r w:rsidRPr="009E78EB">
        <w:rPr>
          <w:rFonts w:ascii="Palatino" w:hAnsi="Palatino"/>
          <w:sz w:val="24"/>
        </w:rPr>
        <w:t>Program Note</w:t>
      </w:r>
      <w:r w:rsidR="00C43132" w:rsidRPr="009E78EB">
        <w:rPr>
          <w:rFonts w:ascii="Palatino" w:hAnsi="Palatino"/>
          <w:sz w:val="24"/>
        </w:rPr>
        <w:t>s</w:t>
      </w:r>
    </w:p>
    <w:p w:rsidR="00A366BE" w:rsidRPr="009E78EB" w:rsidRDefault="00A366BE" w:rsidP="00E409D8">
      <w:pPr>
        <w:jc w:val="both"/>
        <w:rPr>
          <w:rFonts w:ascii="Palatino" w:hAnsi="Palatino"/>
          <w:sz w:val="24"/>
        </w:rPr>
      </w:pPr>
    </w:p>
    <w:p w:rsidR="00A366BE" w:rsidRPr="009E78EB" w:rsidRDefault="00A366BE" w:rsidP="00E409D8">
      <w:pPr>
        <w:jc w:val="both"/>
        <w:rPr>
          <w:rFonts w:ascii="Palatino" w:hAnsi="Palatino"/>
          <w:sz w:val="24"/>
        </w:rPr>
      </w:pPr>
    </w:p>
    <w:p w:rsidR="00520F5F" w:rsidRPr="009E78EB" w:rsidRDefault="00520F5F" w:rsidP="00E409D8">
      <w:pPr>
        <w:widowControl w:val="0"/>
        <w:autoSpaceDE w:val="0"/>
        <w:autoSpaceDN w:val="0"/>
        <w:adjustRightInd w:val="0"/>
        <w:jc w:val="both"/>
        <w:rPr>
          <w:rFonts w:ascii="Palatino" w:hAnsi="Palatino"/>
          <w:sz w:val="24"/>
        </w:rPr>
      </w:pPr>
    </w:p>
    <w:p w:rsidR="00526FE9" w:rsidRPr="009E78EB" w:rsidRDefault="00526FE9" w:rsidP="00E409D8">
      <w:pPr>
        <w:jc w:val="both"/>
        <w:rPr>
          <w:rFonts w:ascii="Palatino" w:hAnsi="Palatino" w:cs="Times"/>
          <w:sz w:val="24"/>
          <w:szCs w:val="24"/>
        </w:rPr>
      </w:pPr>
      <w:r w:rsidRPr="009E78EB">
        <w:rPr>
          <w:rFonts w:ascii="Palatino" w:hAnsi="Palatino" w:cs="Times"/>
          <w:sz w:val="24"/>
          <w:szCs w:val="24"/>
        </w:rPr>
        <w:t>Percy Grainger (</w:t>
      </w:r>
      <w:r w:rsidR="00FE012E" w:rsidRPr="009E78EB">
        <w:rPr>
          <w:rFonts w:ascii="Palatino" w:hAnsi="Palatino" w:cs="Times"/>
          <w:sz w:val="24"/>
          <w:szCs w:val="24"/>
        </w:rPr>
        <w:t xml:space="preserve">1882-1861), the </w:t>
      </w:r>
      <w:r w:rsidR="00FE09B7" w:rsidRPr="009E78EB">
        <w:rPr>
          <w:rFonts w:ascii="Palatino" w:hAnsi="Palatino" w:cs="Times"/>
          <w:sz w:val="24"/>
          <w:szCs w:val="24"/>
        </w:rPr>
        <w:t>only child</w:t>
      </w:r>
      <w:r w:rsidR="00FE012E" w:rsidRPr="009E78EB">
        <w:rPr>
          <w:rFonts w:ascii="Palatino" w:hAnsi="Palatino" w:cs="Times"/>
          <w:sz w:val="24"/>
          <w:szCs w:val="24"/>
        </w:rPr>
        <w:t xml:space="preserve"> of British-born architect John Grainger and his Australian wife, Rose</w:t>
      </w:r>
      <w:r w:rsidR="00FE09B7" w:rsidRPr="009E78EB">
        <w:rPr>
          <w:rFonts w:ascii="Palatino" w:hAnsi="Palatino" w:cs="Times"/>
          <w:sz w:val="24"/>
          <w:szCs w:val="24"/>
        </w:rPr>
        <w:t xml:space="preserve"> Aldridge, </w:t>
      </w:r>
      <w:r w:rsidR="00FE012E" w:rsidRPr="009E78EB">
        <w:rPr>
          <w:rFonts w:ascii="Palatino" w:hAnsi="Palatino" w:cs="Times"/>
          <w:sz w:val="24"/>
          <w:szCs w:val="24"/>
        </w:rPr>
        <w:t>w</w:t>
      </w:r>
      <w:r w:rsidR="00FE09B7" w:rsidRPr="009E78EB">
        <w:rPr>
          <w:rFonts w:ascii="Palatino" w:hAnsi="Palatino" w:cs="Times"/>
          <w:sz w:val="24"/>
          <w:szCs w:val="24"/>
        </w:rPr>
        <w:t xml:space="preserve">as born in </w:t>
      </w:r>
      <w:r w:rsidR="00FE012E" w:rsidRPr="009E78EB">
        <w:rPr>
          <w:rFonts w:ascii="Palatino" w:hAnsi="Palatino" w:cs="Times"/>
          <w:sz w:val="24"/>
          <w:szCs w:val="24"/>
        </w:rPr>
        <w:t xml:space="preserve">Brighton, </w:t>
      </w:r>
      <w:r w:rsidR="00FE09B7" w:rsidRPr="009E78EB">
        <w:rPr>
          <w:rFonts w:ascii="Palatino" w:hAnsi="Palatino" w:cs="Times"/>
          <w:sz w:val="24"/>
          <w:szCs w:val="24"/>
        </w:rPr>
        <w:t xml:space="preserve">Victoria, </w:t>
      </w:r>
      <w:r w:rsidR="00FE012E" w:rsidRPr="009E78EB">
        <w:rPr>
          <w:rFonts w:ascii="Palatino" w:hAnsi="Palatino" w:cs="Times"/>
          <w:sz w:val="24"/>
          <w:szCs w:val="24"/>
        </w:rPr>
        <w:t>a Melbourne suburb</w:t>
      </w:r>
      <w:r w:rsidR="00FE09B7" w:rsidRPr="009E78EB">
        <w:rPr>
          <w:rFonts w:ascii="Palatino" w:hAnsi="Palatino" w:cs="Times"/>
          <w:sz w:val="24"/>
          <w:szCs w:val="24"/>
        </w:rPr>
        <w:t>, and was a child prodigy on the piano. At the age of 12, he moved to Frankfurt, Germany to study at the Hoch Conse</w:t>
      </w:r>
      <w:r w:rsidR="00F64F7E" w:rsidRPr="009E78EB">
        <w:rPr>
          <w:rFonts w:ascii="Palatino" w:hAnsi="Palatino" w:cs="Times"/>
          <w:sz w:val="24"/>
          <w:szCs w:val="24"/>
        </w:rPr>
        <w:t>rvatory, later living in London from 1901-1914 where he became well known as a performer, composer and co</w:t>
      </w:r>
      <w:r w:rsidR="00AD2AE8" w:rsidRPr="009E78EB">
        <w:rPr>
          <w:rFonts w:ascii="Palatino" w:hAnsi="Palatino" w:cs="Times"/>
          <w:sz w:val="24"/>
          <w:szCs w:val="24"/>
        </w:rPr>
        <w:t xml:space="preserve">llector </w:t>
      </w:r>
      <w:r w:rsidR="00B95AB8" w:rsidRPr="009E78EB">
        <w:rPr>
          <w:rFonts w:ascii="Palatino" w:hAnsi="Palatino" w:cs="Times"/>
          <w:sz w:val="24"/>
          <w:szCs w:val="24"/>
        </w:rPr>
        <w:t xml:space="preserve">and publisher </w:t>
      </w:r>
      <w:r w:rsidR="00AD2AE8" w:rsidRPr="009E78EB">
        <w:rPr>
          <w:rFonts w:ascii="Palatino" w:hAnsi="Palatino" w:cs="Times"/>
          <w:sz w:val="24"/>
          <w:szCs w:val="24"/>
        </w:rPr>
        <w:t xml:space="preserve">of English folk music. </w:t>
      </w:r>
      <w:r w:rsidR="004B2ACF" w:rsidRPr="004B2ACF">
        <w:rPr>
          <w:rFonts w:ascii="Palatino" w:hAnsi="Palatino" w:cs="Times"/>
          <w:sz w:val="24"/>
          <w:szCs w:val="24"/>
        </w:rPr>
        <w:t>In 1914 he moved to the USA, where he lived for the rest of his life, taking US citizenship in 1918</w:t>
      </w:r>
      <w:r w:rsidR="00AD2AE8" w:rsidRPr="009E78EB">
        <w:rPr>
          <w:rFonts w:ascii="Palatino" w:hAnsi="Palatino" w:cs="Times"/>
          <w:sz w:val="24"/>
          <w:szCs w:val="24"/>
        </w:rPr>
        <w:t>.</w:t>
      </w:r>
    </w:p>
    <w:p w:rsidR="006243A9" w:rsidRPr="009E78EB" w:rsidRDefault="006243A9" w:rsidP="00E409D8">
      <w:pPr>
        <w:jc w:val="both"/>
        <w:rPr>
          <w:rFonts w:ascii="Palatino" w:hAnsi="Palatino" w:cs="Times"/>
          <w:sz w:val="24"/>
          <w:szCs w:val="24"/>
        </w:rPr>
      </w:pPr>
    </w:p>
    <w:p w:rsidR="00DA13A8" w:rsidRPr="009E78EB" w:rsidRDefault="006243A9" w:rsidP="006243A9">
      <w:pPr>
        <w:jc w:val="both"/>
        <w:rPr>
          <w:rFonts w:ascii="Palatino" w:hAnsi="Palatino" w:cs="Times"/>
          <w:sz w:val="24"/>
          <w:szCs w:val="24"/>
        </w:rPr>
      </w:pPr>
      <w:r w:rsidRPr="009E78EB">
        <w:rPr>
          <w:rFonts w:ascii="Palatino" w:hAnsi="Palatino" w:cs="Times"/>
          <w:i/>
          <w:sz w:val="24"/>
          <w:szCs w:val="24"/>
        </w:rPr>
        <w:t>Irish Tune from County Derry</w:t>
      </w:r>
      <w:r w:rsidRPr="009E78EB">
        <w:rPr>
          <w:rFonts w:ascii="Palatino" w:hAnsi="Palatino" w:cs="Times"/>
          <w:sz w:val="24"/>
          <w:szCs w:val="24"/>
        </w:rPr>
        <w:t xml:space="preserve"> (or </w:t>
      </w:r>
      <w:r w:rsidRPr="009E78EB">
        <w:rPr>
          <w:rFonts w:ascii="Palatino" w:hAnsi="Palatino" w:cs="Times"/>
          <w:i/>
          <w:sz w:val="24"/>
          <w:szCs w:val="24"/>
        </w:rPr>
        <w:t>Londonderry Air</w:t>
      </w:r>
      <w:r w:rsidRPr="009E78EB">
        <w:rPr>
          <w:rFonts w:ascii="Palatino" w:hAnsi="Palatino" w:cs="Times"/>
          <w:sz w:val="24"/>
          <w:szCs w:val="24"/>
        </w:rPr>
        <w:t xml:space="preserve">), a folk tune from Northern Ireland, was initially collected and transcribed by Jane Ross and published in an 1855 book, </w:t>
      </w:r>
      <w:r w:rsidRPr="009E78EB">
        <w:rPr>
          <w:rFonts w:ascii="Palatino" w:hAnsi="Palatino" w:cs="Times"/>
          <w:i/>
          <w:sz w:val="24"/>
          <w:szCs w:val="24"/>
        </w:rPr>
        <w:t>The Ancient Music of Ireland</w:t>
      </w:r>
      <w:r w:rsidRPr="009E78EB">
        <w:rPr>
          <w:rFonts w:ascii="Palatino" w:hAnsi="Palatino" w:cs="Times"/>
          <w:sz w:val="24"/>
          <w:szCs w:val="24"/>
        </w:rPr>
        <w:t xml:space="preserve">. </w:t>
      </w:r>
      <w:r w:rsidR="009F6A0C" w:rsidRPr="009E78EB">
        <w:rPr>
          <w:rFonts w:ascii="Palatino" w:hAnsi="Palatino" w:cs="Times"/>
          <w:sz w:val="24"/>
          <w:szCs w:val="24"/>
        </w:rPr>
        <w:t xml:space="preserve">Percy </w:t>
      </w:r>
      <w:r w:rsidR="00DA13A8" w:rsidRPr="009E78EB">
        <w:rPr>
          <w:rFonts w:ascii="Palatino" w:hAnsi="Palatino" w:cs="Times"/>
          <w:sz w:val="24"/>
          <w:szCs w:val="24"/>
        </w:rPr>
        <w:t xml:space="preserve">Grainger arranged the tune for string orchestra in 1905. Frederick Weatherly, a British lawyer and lyricist, </w:t>
      </w:r>
      <w:r w:rsidR="009F6A0C" w:rsidRPr="009E78EB">
        <w:rPr>
          <w:rFonts w:ascii="Palatino" w:hAnsi="Palatino" w:cs="Times"/>
          <w:sz w:val="24"/>
          <w:szCs w:val="24"/>
        </w:rPr>
        <w:t xml:space="preserve">originally </w:t>
      </w:r>
      <w:r w:rsidR="00DA13A8" w:rsidRPr="009E78EB">
        <w:rPr>
          <w:rFonts w:ascii="Palatino" w:hAnsi="Palatino" w:cs="Times"/>
          <w:sz w:val="24"/>
          <w:szCs w:val="24"/>
        </w:rPr>
        <w:t xml:space="preserve">wrote the words of </w:t>
      </w:r>
      <w:r w:rsidR="00DA13A8" w:rsidRPr="009E78EB">
        <w:rPr>
          <w:rFonts w:ascii="Palatino" w:hAnsi="Palatino" w:cs="Times"/>
          <w:i/>
          <w:sz w:val="24"/>
          <w:szCs w:val="24"/>
        </w:rPr>
        <w:t>Danny Boy</w:t>
      </w:r>
      <w:r w:rsidR="00DA13A8" w:rsidRPr="009E78EB">
        <w:rPr>
          <w:rFonts w:ascii="Palatino" w:hAnsi="Palatino" w:cs="Times"/>
          <w:sz w:val="24"/>
          <w:szCs w:val="24"/>
        </w:rPr>
        <w:t xml:space="preserve"> to an unrelated song in 1910, but after his sister sent him the sheet music of </w:t>
      </w:r>
      <w:r w:rsidR="00DA13A8" w:rsidRPr="009E78EB">
        <w:rPr>
          <w:rFonts w:ascii="Palatino" w:hAnsi="Palatino" w:cs="Times"/>
          <w:i/>
          <w:sz w:val="24"/>
          <w:szCs w:val="24"/>
        </w:rPr>
        <w:t>Londonderry Air</w:t>
      </w:r>
      <w:r w:rsidR="00DA13A8" w:rsidRPr="009E78EB">
        <w:rPr>
          <w:rFonts w:ascii="Palatino" w:hAnsi="Palatino" w:cs="Times"/>
          <w:sz w:val="24"/>
          <w:szCs w:val="24"/>
        </w:rPr>
        <w:t xml:space="preserve"> in 1913, Weatherly revised his lyric to fit the traditional melody. Following is Weatherly’s original text:</w:t>
      </w:r>
    </w:p>
    <w:p w:rsidR="00DA13A8" w:rsidRPr="009E78EB" w:rsidRDefault="00DA13A8" w:rsidP="006243A9">
      <w:pPr>
        <w:jc w:val="both"/>
        <w:rPr>
          <w:rFonts w:ascii="Palatino" w:hAnsi="Palatino" w:cs="Times"/>
          <w:sz w:val="24"/>
          <w:szCs w:val="24"/>
        </w:rPr>
      </w:pPr>
      <w:r w:rsidRPr="009E78EB">
        <w:rPr>
          <w:rFonts w:ascii="Palatino" w:hAnsi="Palatino" w:cs="Times"/>
          <w:sz w:val="24"/>
          <w:szCs w:val="24"/>
        </w:rPr>
        <w:tab/>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Oh, Danny Boy, the pipes, the pipes are calling</w:t>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From glen to glen, and down the mountain side,</w:t>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The summer's gone, and all the flowers dying,</w:t>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tis you, tis you must go and I must bide.</w:t>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But come ye back when summer's in the meadow,</w:t>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Or when the valley's hushed and white with snow,</w:t>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proofErr w:type="spellStart"/>
      <w:r w:rsidRPr="009E78EB">
        <w:rPr>
          <w:rFonts w:ascii="Palatino" w:hAnsi="Palatino" w:cs="Helvetica"/>
          <w:sz w:val="24"/>
          <w:szCs w:val="24"/>
        </w:rPr>
        <w:t>'Tis</w:t>
      </w:r>
      <w:proofErr w:type="spellEnd"/>
      <w:r w:rsidRPr="009E78EB">
        <w:rPr>
          <w:rFonts w:ascii="Palatino" w:hAnsi="Palatino" w:cs="Helvetica"/>
          <w:sz w:val="24"/>
          <w:szCs w:val="24"/>
        </w:rPr>
        <w:t xml:space="preserve"> I'll be here in sunshine or in shadow,</w:t>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Oh, Danny Boy, oh Danny Boy, I love you so!</w:t>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But when you come, and all the flowers are dying,</w:t>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and If I'm dead, as dead I well may be,</w:t>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You come and find the place where I am lying,</w:t>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 xml:space="preserve">And kneel and say an </w:t>
      </w:r>
      <w:hyperlink r:id="rId6" w:history="1">
        <w:r w:rsidRPr="009E78EB">
          <w:rPr>
            <w:rFonts w:ascii="Palatino" w:hAnsi="Palatino" w:cs="Helvetica"/>
            <w:sz w:val="24"/>
            <w:szCs w:val="24"/>
          </w:rPr>
          <w:t>Ave</w:t>
        </w:r>
      </w:hyperlink>
      <w:r w:rsidRPr="009E78EB">
        <w:rPr>
          <w:rFonts w:ascii="Palatino" w:hAnsi="Palatino" w:cs="Helvetica"/>
          <w:sz w:val="24"/>
          <w:szCs w:val="24"/>
        </w:rPr>
        <w:t xml:space="preserve"> there for me;</w:t>
      </w:r>
    </w:p>
    <w:p w:rsidR="0017228A" w:rsidRPr="009E78EB" w:rsidRDefault="0017228A" w:rsidP="0017228A">
      <w:pPr>
        <w:widowControl w:val="0"/>
        <w:autoSpaceDE w:val="0"/>
        <w:autoSpaceDN w:val="0"/>
        <w:adjustRightInd w:val="0"/>
        <w:ind w:left="720" w:right="3060"/>
        <w:jc w:val="both"/>
        <w:rPr>
          <w:rFonts w:ascii="Palatino" w:hAnsi="Palatino" w:cs="Helvetica"/>
          <w:sz w:val="24"/>
          <w:szCs w:val="24"/>
        </w:rPr>
      </w:pP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And I shall hear, though soft you tread above me,</w:t>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And all my grave will warmer, sweeter be,</w:t>
      </w:r>
    </w:p>
    <w:p w:rsidR="00DA13A8" w:rsidRPr="009E78EB" w:rsidRDefault="00DA13A8" w:rsidP="0017228A">
      <w:pPr>
        <w:widowControl w:val="0"/>
        <w:autoSpaceDE w:val="0"/>
        <w:autoSpaceDN w:val="0"/>
        <w:adjustRightInd w:val="0"/>
        <w:ind w:left="720" w:right="3060"/>
        <w:jc w:val="both"/>
        <w:rPr>
          <w:rFonts w:ascii="Palatino" w:hAnsi="Palatino" w:cs="Helvetica"/>
          <w:sz w:val="24"/>
          <w:szCs w:val="24"/>
        </w:rPr>
      </w:pPr>
      <w:r w:rsidRPr="009E78EB">
        <w:rPr>
          <w:rFonts w:ascii="Palatino" w:hAnsi="Palatino" w:cs="Helvetica"/>
          <w:sz w:val="24"/>
          <w:szCs w:val="24"/>
        </w:rPr>
        <w:t>For you will bend and tell me that you love me,</w:t>
      </w:r>
    </w:p>
    <w:p w:rsidR="00DA13A8" w:rsidRPr="009E78EB" w:rsidRDefault="00DA13A8" w:rsidP="0017228A">
      <w:pPr>
        <w:ind w:left="720" w:right="3060"/>
        <w:jc w:val="both"/>
        <w:rPr>
          <w:rFonts w:ascii="Helvetica" w:hAnsi="Helvetica" w:cs="Helvetica"/>
          <w:szCs w:val="28"/>
        </w:rPr>
      </w:pPr>
      <w:r w:rsidRPr="009E78EB">
        <w:rPr>
          <w:rFonts w:ascii="Palatino" w:hAnsi="Palatino" w:cs="Helvetica"/>
          <w:sz w:val="24"/>
          <w:szCs w:val="24"/>
        </w:rPr>
        <w:t>And I shall sleep in peace until you come to me!</w:t>
      </w:r>
    </w:p>
    <w:p w:rsidR="00DA13A8" w:rsidRPr="009E78EB" w:rsidRDefault="00DA13A8" w:rsidP="00CB4D09">
      <w:pPr>
        <w:jc w:val="both"/>
        <w:rPr>
          <w:rFonts w:ascii="Helvetica" w:hAnsi="Helvetica" w:cs="Helvetica"/>
          <w:szCs w:val="28"/>
        </w:rPr>
      </w:pPr>
    </w:p>
    <w:p w:rsidR="00DA13A8" w:rsidRPr="009E78EB" w:rsidRDefault="00DA13A8" w:rsidP="00DA13A8">
      <w:pPr>
        <w:ind w:firstLine="720"/>
        <w:jc w:val="both"/>
        <w:rPr>
          <w:rFonts w:ascii="Palatino" w:hAnsi="Palatino" w:cs="Times"/>
          <w:sz w:val="24"/>
          <w:szCs w:val="24"/>
        </w:rPr>
      </w:pPr>
    </w:p>
    <w:p w:rsidR="00473A19" w:rsidRPr="00861CC8" w:rsidRDefault="00B747CE" w:rsidP="00E409D8">
      <w:pPr>
        <w:jc w:val="both"/>
        <w:rPr>
          <w:rFonts w:ascii="Palatino" w:hAnsi="Palatino" w:cs="Times"/>
          <w:sz w:val="24"/>
          <w:szCs w:val="24"/>
        </w:rPr>
      </w:pPr>
      <w:r>
        <w:rPr>
          <w:rFonts w:ascii="Palatino" w:hAnsi="Palatino" w:cs="Times"/>
          <w:sz w:val="24"/>
          <w:szCs w:val="24"/>
        </w:rPr>
        <w:lastRenderedPageBreak/>
        <w:t xml:space="preserve">Victor </w:t>
      </w:r>
      <w:proofErr w:type="spellStart"/>
      <w:r>
        <w:rPr>
          <w:rFonts w:ascii="Palatino" w:hAnsi="Palatino" w:cs="Times"/>
          <w:sz w:val="24"/>
          <w:szCs w:val="24"/>
        </w:rPr>
        <w:t>Zupanc</w:t>
      </w:r>
      <w:proofErr w:type="spellEnd"/>
      <w:r w:rsidR="00473A19">
        <w:rPr>
          <w:rFonts w:ascii="Palatino" w:hAnsi="Palatino" w:cs="Times"/>
          <w:sz w:val="24"/>
          <w:szCs w:val="24"/>
        </w:rPr>
        <w:t xml:space="preserve"> was born in Victoria, British Columbia, Canada, and began his musical studies at the age of six at Victoria’s Royal Conservatory of Mus</w:t>
      </w:r>
      <w:r w:rsidR="001106C5">
        <w:rPr>
          <w:rFonts w:ascii="Palatino" w:hAnsi="Palatino" w:cs="Times"/>
          <w:sz w:val="24"/>
          <w:szCs w:val="24"/>
        </w:rPr>
        <w:t>ic. He earned college</w:t>
      </w:r>
      <w:r w:rsidR="00473A19">
        <w:rPr>
          <w:rFonts w:ascii="Palatino" w:hAnsi="Palatino" w:cs="Times"/>
          <w:sz w:val="24"/>
          <w:szCs w:val="24"/>
        </w:rPr>
        <w:t xml:space="preserve"> degrees from the University of Victoria and the University of California at San Di</w:t>
      </w:r>
      <w:r w:rsidR="001106C5">
        <w:rPr>
          <w:rFonts w:ascii="Palatino" w:hAnsi="Palatino" w:cs="Times"/>
          <w:sz w:val="24"/>
          <w:szCs w:val="24"/>
        </w:rPr>
        <w:t xml:space="preserve">ego. He has conducted, performed in and composed scores for </w:t>
      </w:r>
      <w:r w:rsidR="00473A19">
        <w:rPr>
          <w:rFonts w:ascii="Palatino" w:hAnsi="Palatino" w:cs="Times"/>
          <w:sz w:val="24"/>
          <w:szCs w:val="24"/>
        </w:rPr>
        <w:t>more than 300 plays produced around the world, and he has been the resident Music Director/Composer at the Children’s Theatre</w:t>
      </w:r>
      <w:r w:rsidR="001106C5">
        <w:rPr>
          <w:rFonts w:ascii="Palatino" w:hAnsi="Palatino" w:cs="Times"/>
          <w:sz w:val="24"/>
          <w:szCs w:val="24"/>
        </w:rPr>
        <w:t xml:space="preserve"> Company</w:t>
      </w:r>
      <w:r w:rsidR="00473A19">
        <w:rPr>
          <w:rFonts w:ascii="Palatino" w:hAnsi="Palatino" w:cs="Times"/>
          <w:sz w:val="24"/>
          <w:szCs w:val="24"/>
        </w:rPr>
        <w:t xml:space="preserve"> of Minneapolis since 1989. </w:t>
      </w:r>
      <w:r w:rsidR="008D095D">
        <w:rPr>
          <w:rFonts w:ascii="Palatino" w:hAnsi="Palatino" w:cs="Times"/>
          <w:sz w:val="24"/>
          <w:szCs w:val="24"/>
        </w:rPr>
        <w:t xml:space="preserve">He composed </w:t>
      </w:r>
      <w:r w:rsidR="008D095D" w:rsidRPr="008D095D">
        <w:rPr>
          <w:rFonts w:ascii="Palatino" w:hAnsi="Palatino" w:cs="Times"/>
          <w:i/>
          <w:sz w:val="24"/>
          <w:szCs w:val="24"/>
        </w:rPr>
        <w:t xml:space="preserve">The Burning Wisdom of Finn McCool </w:t>
      </w:r>
      <w:r w:rsidR="008D095D">
        <w:rPr>
          <w:rFonts w:ascii="Palatino" w:hAnsi="Palatino" w:cs="Times"/>
          <w:sz w:val="24"/>
          <w:szCs w:val="24"/>
        </w:rPr>
        <w:t>in 2013, and h</w:t>
      </w:r>
      <w:r w:rsidR="001106C5">
        <w:rPr>
          <w:rFonts w:ascii="Palatino" w:hAnsi="Palatino" w:cs="Times"/>
          <w:sz w:val="24"/>
          <w:szCs w:val="24"/>
        </w:rPr>
        <w:t>e wrote the following note</w:t>
      </w:r>
      <w:r w:rsidR="008D095D">
        <w:rPr>
          <w:rFonts w:ascii="Palatino" w:hAnsi="Palatino" w:cs="Times"/>
          <w:sz w:val="24"/>
          <w:szCs w:val="24"/>
        </w:rPr>
        <w:t xml:space="preserve"> about the work:</w:t>
      </w:r>
    </w:p>
    <w:p w:rsidR="00861CC8" w:rsidRPr="00861CC8" w:rsidRDefault="006C3AB4" w:rsidP="00E409D8">
      <w:pPr>
        <w:jc w:val="both"/>
        <w:rPr>
          <w:rFonts w:ascii="Palatino" w:hAnsi="Palatino" w:cs="Times"/>
          <w:sz w:val="24"/>
          <w:szCs w:val="24"/>
        </w:rPr>
      </w:pPr>
      <w:r w:rsidRPr="00861CC8">
        <w:rPr>
          <w:rFonts w:ascii="Palatino" w:hAnsi="Palatino" w:cs="Times"/>
          <w:sz w:val="24"/>
          <w:szCs w:val="24"/>
        </w:rPr>
        <w:tab/>
      </w:r>
    </w:p>
    <w:p w:rsidR="00861CC8" w:rsidRPr="00861CC8" w:rsidRDefault="00861CC8" w:rsidP="00861CC8">
      <w:pPr>
        <w:ind w:left="720" w:right="900"/>
        <w:jc w:val="both"/>
        <w:rPr>
          <w:rFonts w:ascii="Palatino" w:eastAsia="Arial" w:hAnsi="Palatino" w:cs="Arial"/>
        </w:rPr>
      </w:pPr>
      <w:r w:rsidRPr="00861CC8">
        <w:rPr>
          <w:rFonts w:ascii="Palatino" w:eastAsia="Arial" w:hAnsi="Palatino" w:cs="Arial"/>
          <w:sz w:val="24"/>
        </w:rPr>
        <w:t>When I was presented with the opportunity to compose a new orchestral piece in collaboration with my old friend Kevin Kling</w:t>
      </w:r>
      <w:r w:rsidR="008E79BA">
        <w:rPr>
          <w:rFonts w:ascii="Palatino" w:eastAsia="Arial" w:hAnsi="Palatino" w:cs="Arial"/>
          <w:sz w:val="24"/>
        </w:rPr>
        <w:t>,</w:t>
      </w:r>
      <w:r w:rsidRPr="00861CC8">
        <w:rPr>
          <w:rFonts w:ascii="Palatino" w:eastAsia="Arial" w:hAnsi="Palatino" w:cs="Arial"/>
          <w:sz w:val="24"/>
        </w:rPr>
        <w:t xml:space="preserve"> I, of course, jumped at the opportunity.  I was doubly excited when Kevin suggested an old Irish story.  I love the Celtic culture and this piece gave me an opportunity to explore the beautiful, haunting melodies of traditional Celtic music.  This composition is full of surprises</w:t>
      </w:r>
      <w:r w:rsidR="008E79BA">
        <w:rPr>
          <w:rFonts w:ascii="Palatino" w:eastAsia="Arial" w:hAnsi="Palatino" w:cs="Arial"/>
          <w:sz w:val="24"/>
        </w:rPr>
        <w:t>,</w:t>
      </w:r>
      <w:r w:rsidRPr="00861CC8">
        <w:rPr>
          <w:rFonts w:ascii="Palatino" w:eastAsia="Arial" w:hAnsi="Palatino" w:cs="Arial"/>
          <w:sz w:val="24"/>
        </w:rPr>
        <w:t xml:space="preserve"> and so the listener will, at times, hear music that is reminiscent of Danny </w:t>
      </w:r>
      <w:proofErr w:type="spellStart"/>
      <w:r w:rsidRPr="00861CC8">
        <w:rPr>
          <w:rFonts w:ascii="Palatino" w:eastAsia="Arial" w:hAnsi="Palatino" w:cs="Arial"/>
          <w:sz w:val="24"/>
        </w:rPr>
        <w:t>Elfman’s</w:t>
      </w:r>
      <w:proofErr w:type="spellEnd"/>
      <w:r w:rsidRPr="00861CC8">
        <w:rPr>
          <w:rFonts w:ascii="Palatino" w:eastAsia="Arial" w:hAnsi="Palatino" w:cs="Arial"/>
          <w:sz w:val="24"/>
        </w:rPr>
        <w:t xml:space="preserve"> circus-like film scores.  In other sections there is a meditative minimalism th</w:t>
      </w:r>
      <w:r w:rsidR="008E79BA">
        <w:rPr>
          <w:rFonts w:ascii="Palatino" w:eastAsia="Arial" w:hAnsi="Palatino" w:cs="Arial"/>
          <w:sz w:val="24"/>
        </w:rPr>
        <w:t xml:space="preserve">at suggests the music of </w:t>
      </w:r>
      <w:proofErr w:type="spellStart"/>
      <w:r w:rsidR="008E79BA">
        <w:rPr>
          <w:rFonts w:ascii="Palatino" w:eastAsia="Arial" w:hAnsi="Palatino" w:cs="Arial"/>
          <w:sz w:val="24"/>
        </w:rPr>
        <w:t>Arvo</w:t>
      </w:r>
      <w:proofErr w:type="spellEnd"/>
      <w:r w:rsidR="008E79BA">
        <w:rPr>
          <w:rFonts w:ascii="Palatino" w:eastAsia="Arial" w:hAnsi="Palatino" w:cs="Arial"/>
          <w:sz w:val="24"/>
        </w:rPr>
        <w:t xml:space="preserve"> </w:t>
      </w:r>
      <w:proofErr w:type="spellStart"/>
      <w:r w:rsidR="008E79BA">
        <w:rPr>
          <w:rFonts w:ascii="Palatino" w:eastAsia="Arial" w:hAnsi="Palatino" w:cs="Arial"/>
          <w:sz w:val="24"/>
        </w:rPr>
        <w:t>Pä</w:t>
      </w:r>
      <w:r w:rsidRPr="00861CC8">
        <w:rPr>
          <w:rFonts w:ascii="Palatino" w:eastAsia="Arial" w:hAnsi="Palatino" w:cs="Arial"/>
          <w:sz w:val="24"/>
        </w:rPr>
        <w:t>rt</w:t>
      </w:r>
      <w:proofErr w:type="spellEnd"/>
      <w:r w:rsidR="007D0874">
        <w:rPr>
          <w:rFonts w:ascii="Palatino" w:eastAsia="Arial" w:hAnsi="Palatino" w:cs="Arial"/>
          <w:sz w:val="24"/>
        </w:rPr>
        <w:t>,</w:t>
      </w:r>
      <w:r w:rsidRPr="00861CC8">
        <w:rPr>
          <w:rFonts w:ascii="Palatino" w:eastAsia="Arial" w:hAnsi="Palatino" w:cs="Arial"/>
          <w:sz w:val="24"/>
        </w:rPr>
        <w:t xml:space="preserve"> and then it launches into driving rhythms influenced by the rock music of Peter Gabriel.  I gave myself no limitations regarding the musical styles of this piece.  The only rules that I followed were that I would have fun writing it and that the composition would be full of surprises to keep the audience engaged.  My main objective was to compose music that would help illustrate Kevin’s wonderful story</w:t>
      </w:r>
      <w:r w:rsidR="007D0874">
        <w:rPr>
          <w:rFonts w:ascii="Palatino" w:eastAsia="Arial" w:hAnsi="Palatino" w:cs="Arial"/>
          <w:sz w:val="24"/>
        </w:rPr>
        <w:t>,</w:t>
      </w:r>
      <w:r w:rsidRPr="00861CC8">
        <w:rPr>
          <w:rFonts w:ascii="Palatino" w:eastAsia="Arial" w:hAnsi="Palatino" w:cs="Arial"/>
          <w:sz w:val="24"/>
        </w:rPr>
        <w:t xml:space="preserve"> which is filled with magic, mystery, leprechauns and great battles.</w:t>
      </w:r>
    </w:p>
    <w:p w:rsidR="00861CC8" w:rsidRDefault="00861CC8" w:rsidP="00E409D8">
      <w:pPr>
        <w:jc w:val="both"/>
        <w:rPr>
          <w:rFonts w:ascii="Palatino" w:hAnsi="Palatino" w:cs="Times"/>
          <w:sz w:val="24"/>
          <w:szCs w:val="24"/>
        </w:rPr>
      </w:pPr>
    </w:p>
    <w:p w:rsidR="00473A19" w:rsidRDefault="00473A19" w:rsidP="00E409D8">
      <w:pPr>
        <w:jc w:val="both"/>
        <w:rPr>
          <w:rFonts w:ascii="Palatino" w:hAnsi="Palatino" w:cs="Times"/>
          <w:sz w:val="24"/>
          <w:szCs w:val="24"/>
        </w:rPr>
      </w:pPr>
    </w:p>
    <w:p w:rsidR="00473A19" w:rsidRDefault="00473A19" w:rsidP="00E409D8">
      <w:pPr>
        <w:jc w:val="both"/>
        <w:rPr>
          <w:rFonts w:ascii="Palatino" w:hAnsi="Palatino" w:cs="Times"/>
          <w:sz w:val="24"/>
          <w:szCs w:val="24"/>
        </w:rPr>
      </w:pPr>
    </w:p>
    <w:p w:rsidR="00473A19" w:rsidRDefault="00473A19" w:rsidP="00E409D8">
      <w:pPr>
        <w:jc w:val="both"/>
        <w:rPr>
          <w:rFonts w:ascii="Palatino" w:hAnsi="Palatino" w:cs="Times"/>
          <w:sz w:val="24"/>
          <w:szCs w:val="24"/>
        </w:rPr>
      </w:pPr>
    </w:p>
    <w:p w:rsidR="001C419B" w:rsidRDefault="001C419B" w:rsidP="00E409D8">
      <w:pPr>
        <w:jc w:val="both"/>
        <w:rPr>
          <w:rFonts w:ascii="Palatino" w:hAnsi="Palatino" w:cs="Times"/>
          <w:sz w:val="24"/>
          <w:szCs w:val="24"/>
        </w:rPr>
      </w:pPr>
      <w:r>
        <w:rPr>
          <w:rFonts w:ascii="Palatino" w:hAnsi="Palatino" w:cs="Times"/>
          <w:sz w:val="24"/>
          <w:szCs w:val="24"/>
        </w:rPr>
        <w:t xml:space="preserve">Gustav Mahler (1860-1911) began to write songs incorporating texts from </w:t>
      </w:r>
      <w:r w:rsidRPr="001C419B">
        <w:rPr>
          <w:rFonts w:ascii="Palatino" w:hAnsi="Palatino" w:cs="Times"/>
          <w:i/>
          <w:sz w:val="24"/>
          <w:szCs w:val="24"/>
        </w:rPr>
        <w:t xml:space="preserve">Des </w:t>
      </w:r>
      <w:proofErr w:type="spellStart"/>
      <w:r w:rsidRPr="001C419B">
        <w:rPr>
          <w:rFonts w:ascii="Palatino" w:hAnsi="Palatino" w:cs="Times"/>
          <w:i/>
          <w:sz w:val="24"/>
          <w:szCs w:val="24"/>
        </w:rPr>
        <w:t>Knaben</w:t>
      </w:r>
      <w:proofErr w:type="spellEnd"/>
      <w:r w:rsidRPr="001C419B">
        <w:rPr>
          <w:rFonts w:ascii="Palatino" w:hAnsi="Palatino" w:cs="Times"/>
          <w:i/>
          <w:sz w:val="24"/>
          <w:szCs w:val="24"/>
        </w:rPr>
        <w:t xml:space="preserve"> </w:t>
      </w:r>
      <w:proofErr w:type="spellStart"/>
      <w:r w:rsidRPr="001C419B">
        <w:rPr>
          <w:rFonts w:ascii="Palatino" w:hAnsi="Palatino" w:cs="Times"/>
          <w:i/>
          <w:sz w:val="24"/>
          <w:szCs w:val="24"/>
        </w:rPr>
        <w:t>Wunderhorn</w:t>
      </w:r>
      <w:proofErr w:type="spellEnd"/>
      <w:r w:rsidRPr="001C419B">
        <w:rPr>
          <w:rFonts w:ascii="Palatino" w:hAnsi="Palatino" w:cs="Times"/>
          <w:i/>
          <w:sz w:val="24"/>
          <w:szCs w:val="24"/>
        </w:rPr>
        <w:t xml:space="preserve"> </w:t>
      </w:r>
      <w:r>
        <w:rPr>
          <w:rFonts w:ascii="Palatino" w:hAnsi="Palatino" w:cs="Times"/>
          <w:sz w:val="24"/>
          <w:szCs w:val="24"/>
        </w:rPr>
        <w:t xml:space="preserve">(The Boy’s Magic Horn) in 1888 shortly after finishing work on his Symphony #1 in D major. </w:t>
      </w:r>
      <w:r w:rsidRPr="0040050C">
        <w:rPr>
          <w:rFonts w:ascii="Palatino" w:hAnsi="Palatino" w:cs="Times"/>
          <w:i/>
          <w:sz w:val="24"/>
          <w:szCs w:val="24"/>
        </w:rPr>
        <w:t xml:space="preserve">Des </w:t>
      </w:r>
      <w:proofErr w:type="spellStart"/>
      <w:r w:rsidRPr="0040050C">
        <w:rPr>
          <w:rFonts w:ascii="Palatino" w:hAnsi="Palatino" w:cs="Times"/>
          <w:i/>
          <w:sz w:val="24"/>
          <w:szCs w:val="24"/>
        </w:rPr>
        <w:t>Knabe</w:t>
      </w:r>
      <w:r w:rsidR="0040050C" w:rsidRPr="0040050C">
        <w:rPr>
          <w:rFonts w:ascii="Palatino" w:hAnsi="Palatino" w:cs="Times"/>
          <w:i/>
          <w:sz w:val="24"/>
          <w:szCs w:val="24"/>
        </w:rPr>
        <w:t>n</w:t>
      </w:r>
      <w:proofErr w:type="spellEnd"/>
      <w:r w:rsidR="0040050C" w:rsidRPr="0040050C">
        <w:rPr>
          <w:rFonts w:ascii="Palatino" w:hAnsi="Palatino" w:cs="Times"/>
          <w:i/>
          <w:sz w:val="24"/>
          <w:szCs w:val="24"/>
        </w:rPr>
        <w:t xml:space="preserve"> </w:t>
      </w:r>
      <w:proofErr w:type="spellStart"/>
      <w:r w:rsidR="0040050C" w:rsidRPr="0040050C">
        <w:rPr>
          <w:rFonts w:ascii="Palatino" w:hAnsi="Palatino" w:cs="Times"/>
          <w:i/>
          <w:sz w:val="24"/>
          <w:szCs w:val="24"/>
        </w:rPr>
        <w:t>Wunderhorn</w:t>
      </w:r>
      <w:proofErr w:type="spellEnd"/>
      <w:r w:rsidR="0040050C">
        <w:rPr>
          <w:rFonts w:ascii="Palatino" w:hAnsi="Palatino" w:cs="Times"/>
          <w:sz w:val="24"/>
          <w:szCs w:val="24"/>
        </w:rPr>
        <w:t xml:space="preserve"> is a collection of German folk poetry that was compiled, edited and modified by Clemens Br</w:t>
      </w:r>
      <w:r w:rsidR="00625011">
        <w:rPr>
          <w:rFonts w:ascii="Palatino" w:hAnsi="Palatino" w:cs="Times"/>
          <w:sz w:val="24"/>
          <w:szCs w:val="24"/>
        </w:rPr>
        <w:t xml:space="preserve">entano and </w:t>
      </w:r>
      <w:proofErr w:type="spellStart"/>
      <w:r w:rsidR="00625011">
        <w:rPr>
          <w:rFonts w:ascii="Palatino" w:hAnsi="Palatino" w:cs="Times"/>
          <w:sz w:val="24"/>
          <w:szCs w:val="24"/>
        </w:rPr>
        <w:t>Achim</w:t>
      </w:r>
      <w:proofErr w:type="spellEnd"/>
      <w:r w:rsidR="00625011">
        <w:rPr>
          <w:rFonts w:ascii="Palatino" w:hAnsi="Palatino" w:cs="Times"/>
          <w:sz w:val="24"/>
          <w:szCs w:val="24"/>
        </w:rPr>
        <w:t xml:space="preserve"> von Armin </w:t>
      </w:r>
      <w:r w:rsidR="00526872">
        <w:rPr>
          <w:rFonts w:ascii="Palatino" w:hAnsi="Palatino" w:cs="Times"/>
          <w:sz w:val="24"/>
          <w:szCs w:val="24"/>
        </w:rPr>
        <w:t>at the turn of the 19</w:t>
      </w:r>
      <w:r w:rsidR="00526872" w:rsidRPr="00526872">
        <w:rPr>
          <w:rFonts w:ascii="Palatino" w:hAnsi="Palatino" w:cs="Times"/>
          <w:sz w:val="24"/>
          <w:szCs w:val="24"/>
          <w:vertAlign w:val="superscript"/>
        </w:rPr>
        <w:t>th</w:t>
      </w:r>
      <w:r w:rsidR="00526872">
        <w:rPr>
          <w:rFonts w:ascii="Palatino" w:hAnsi="Palatino" w:cs="Times"/>
          <w:sz w:val="24"/>
          <w:szCs w:val="24"/>
        </w:rPr>
        <w:t xml:space="preserve"> century. </w:t>
      </w:r>
      <w:r w:rsidR="00435257">
        <w:rPr>
          <w:rFonts w:ascii="Palatino" w:hAnsi="Palatino" w:cs="Times"/>
          <w:sz w:val="24"/>
          <w:szCs w:val="24"/>
        </w:rPr>
        <w:t xml:space="preserve">Mahler composed his song </w:t>
      </w:r>
      <w:r w:rsidR="00435257" w:rsidRPr="00625011">
        <w:rPr>
          <w:rFonts w:ascii="Palatino" w:hAnsi="Palatino" w:cs="Times"/>
          <w:i/>
          <w:sz w:val="24"/>
          <w:szCs w:val="24"/>
        </w:rPr>
        <w:t>The Heavenly Life</w:t>
      </w:r>
      <w:r w:rsidR="00435257">
        <w:rPr>
          <w:rFonts w:ascii="Palatino" w:hAnsi="Palatino" w:cs="Times"/>
          <w:sz w:val="24"/>
          <w:szCs w:val="24"/>
        </w:rPr>
        <w:t xml:space="preserve"> in 1892, using a </w:t>
      </w:r>
      <w:proofErr w:type="spellStart"/>
      <w:r w:rsidR="00435257" w:rsidRPr="00625011">
        <w:rPr>
          <w:rFonts w:ascii="Palatino" w:hAnsi="Palatino" w:cs="Times"/>
          <w:i/>
          <w:sz w:val="24"/>
          <w:szCs w:val="24"/>
        </w:rPr>
        <w:t>Wunderhorn</w:t>
      </w:r>
      <w:proofErr w:type="spellEnd"/>
      <w:r w:rsidR="00435257">
        <w:rPr>
          <w:rFonts w:ascii="Palatino" w:hAnsi="Palatino" w:cs="Times"/>
          <w:sz w:val="24"/>
          <w:szCs w:val="24"/>
        </w:rPr>
        <w:t xml:space="preserve"> poetic text that </w:t>
      </w:r>
      <w:r w:rsidR="00625011">
        <w:rPr>
          <w:rFonts w:ascii="Palatino" w:hAnsi="Palatino" w:cs="Times"/>
          <w:sz w:val="24"/>
          <w:szCs w:val="24"/>
        </w:rPr>
        <w:t xml:space="preserve">describes a child’s idea of how life will be in heaven. Nine years later, Mahler completed his Symphony #4, a work that features a setting for solo soprano of </w:t>
      </w:r>
      <w:r w:rsidR="00625011" w:rsidRPr="00625011">
        <w:rPr>
          <w:rFonts w:ascii="Palatino" w:hAnsi="Palatino" w:cs="Times"/>
          <w:i/>
          <w:sz w:val="24"/>
          <w:szCs w:val="24"/>
        </w:rPr>
        <w:t xml:space="preserve">The Heavenly Life </w:t>
      </w:r>
      <w:r w:rsidR="00625011">
        <w:rPr>
          <w:rFonts w:ascii="Palatino" w:hAnsi="Palatino" w:cs="Times"/>
          <w:sz w:val="24"/>
          <w:szCs w:val="24"/>
        </w:rPr>
        <w:t>as its finale and incorporates myriad musical elements of the song in the preceding movements.</w:t>
      </w:r>
    </w:p>
    <w:p w:rsidR="00625011" w:rsidRDefault="00625011" w:rsidP="00E409D8">
      <w:pPr>
        <w:jc w:val="both"/>
        <w:rPr>
          <w:rFonts w:ascii="Palatino" w:hAnsi="Palatino" w:cs="Times"/>
          <w:sz w:val="24"/>
          <w:szCs w:val="24"/>
        </w:rPr>
      </w:pPr>
    </w:p>
    <w:p w:rsidR="00625011" w:rsidRDefault="00D33C96" w:rsidP="00E409D8">
      <w:pPr>
        <w:jc w:val="both"/>
        <w:rPr>
          <w:rFonts w:ascii="Palatino" w:hAnsi="Palatino" w:cs="Times"/>
          <w:sz w:val="24"/>
          <w:szCs w:val="24"/>
        </w:rPr>
      </w:pPr>
      <w:r>
        <w:rPr>
          <w:rFonts w:ascii="Palatino" w:hAnsi="Palatino" w:cs="Times"/>
          <w:sz w:val="24"/>
          <w:szCs w:val="24"/>
        </w:rPr>
        <w:t>The symphony opens with the sound of sleigh bells and chirping flutes,</w:t>
      </w:r>
      <w:r w:rsidR="004B45DB">
        <w:rPr>
          <w:rFonts w:ascii="Palatino" w:hAnsi="Palatino" w:cs="Times"/>
          <w:sz w:val="24"/>
          <w:szCs w:val="24"/>
        </w:rPr>
        <w:t xml:space="preserve"> a cheerfully light-hearted</w:t>
      </w:r>
      <w:r>
        <w:rPr>
          <w:rFonts w:ascii="Palatino" w:hAnsi="Palatino" w:cs="Times"/>
          <w:sz w:val="24"/>
          <w:szCs w:val="24"/>
        </w:rPr>
        <w:t xml:space="preserve"> </w:t>
      </w:r>
      <w:r w:rsidR="004B45DB">
        <w:rPr>
          <w:rFonts w:ascii="Palatino" w:hAnsi="Palatino" w:cs="Times"/>
          <w:sz w:val="24"/>
          <w:szCs w:val="24"/>
        </w:rPr>
        <w:t xml:space="preserve">idea </w:t>
      </w:r>
      <w:r>
        <w:rPr>
          <w:rFonts w:ascii="Palatino" w:hAnsi="Palatino" w:cs="Times"/>
          <w:sz w:val="24"/>
          <w:szCs w:val="24"/>
        </w:rPr>
        <w:t xml:space="preserve">that will </w:t>
      </w:r>
      <w:r w:rsidR="004B45DB">
        <w:rPr>
          <w:rFonts w:ascii="Palatino" w:hAnsi="Palatino" w:cs="Times"/>
          <w:sz w:val="24"/>
          <w:szCs w:val="24"/>
        </w:rPr>
        <w:t>recur several times in the initial movement and will tellingly reappear in the finale. The first violins softly sing a sweet, naïve-sounding melody</w:t>
      </w:r>
      <w:r w:rsidR="00246914">
        <w:rPr>
          <w:rFonts w:ascii="Palatino" w:hAnsi="Palatino" w:cs="Times"/>
          <w:sz w:val="24"/>
          <w:szCs w:val="24"/>
        </w:rPr>
        <w:t xml:space="preserve"> in G major </w:t>
      </w:r>
      <w:r w:rsidR="004B45DB">
        <w:rPr>
          <w:rFonts w:ascii="Palatino" w:hAnsi="Palatino" w:cs="Times"/>
          <w:sz w:val="24"/>
          <w:szCs w:val="24"/>
        </w:rPr>
        <w:t xml:space="preserve">that will be refined, reworked and recapitulated throughout </w:t>
      </w:r>
      <w:r w:rsidR="00280074">
        <w:rPr>
          <w:rFonts w:ascii="Palatino" w:hAnsi="Palatino" w:cs="Times"/>
          <w:sz w:val="24"/>
          <w:szCs w:val="24"/>
        </w:rPr>
        <w:t>the ensuing seventeen minutes</w:t>
      </w:r>
      <w:r w:rsidR="00246914">
        <w:rPr>
          <w:rFonts w:ascii="Palatino" w:hAnsi="Palatino" w:cs="Times"/>
          <w:sz w:val="24"/>
          <w:szCs w:val="24"/>
        </w:rPr>
        <w:t xml:space="preserve">, along with a complementary jovial ascending figure in the </w:t>
      </w:r>
      <w:r w:rsidR="00246914">
        <w:rPr>
          <w:rFonts w:ascii="Palatino" w:hAnsi="Palatino" w:cs="Times"/>
          <w:sz w:val="24"/>
          <w:szCs w:val="24"/>
        </w:rPr>
        <w:lastRenderedPageBreak/>
        <w:t>lower str</w:t>
      </w:r>
      <w:r w:rsidR="00350D14">
        <w:rPr>
          <w:rFonts w:ascii="Palatino" w:hAnsi="Palatino" w:cs="Times"/>
          <w:sz w:val="24"/>
          <w:szCs w:val="24"/>
        </w:rPr>
        <w:t>ings. A second theme emerges in t</w:t>
      </w:r>
      <w:r w:rsidR="00280074">
        <w:rPr>
          <w:rFonts w:ascii="Palatino" w:hAnsi="Palatino" w:cs="Times"/>
          <w:sz w:val="24"/>
          <w:szCs w:val="24"/>
        </w:rPr>
        <w:t xml:space="preserve">he celli, yearning and lyrical, before Mahler undertakes the brilliant development of </w:t>
      </w:r>
      <w:r w:rsidR="00246354">
        <w:rPr>
          <w:rFonts w:ascii="Palatino" w:hAnsi="Palatino" w:cs="Times"/>
          <w:sz w:val="24"/>
          <w:szCs w:val="24"/>
        </w:rPr>
        <w:t>his ideas. Then, unexpectedly, h</w:t>
      </w:r>
      <w:r w:rsidR="00280074">
        <w:rPr>
          <w:rFonts w:ascii="Palatino" w:hAnsi="Palatino" w:cs="Times"/>
          <w:sz w:val="24"/>
          <w:szCs w:val="24"/>
        </w:rPr>
        <w:t>e introduces a</w:t>
      </w:r>
      <w:r w:rsidR="00246354">
        <w:rPr>
          <w:rFonts w:ascii="Palatino" w:hAnsi="Palatino" w:cs="Times"/>
          <w:sz w:val="24"/>
          <w:szCs w:val="24"/>
        </w:rPr>
        <w:t>n entirely</w:t>
      </w:r>
      <w:r w:rsidR="00163EEA">
        <w:rPr>
          <w:rFonts w:ascii="Palatino" w:hAnsi="Palatino" w:cs="Times"/>
          <w:sz w:val="24"/>
          <w:szCs w:val="24"/>
        </w:rPr>
        <w:t xml:space="preserve"> new melodic idea: a simple tune, </w:t>
      </w:r>
      <w:r w:rsidR="00280074">
        <w:rPr>
          <w:rFonts w:ascii="Palatino" w:hAnsi="Palatino" w:cs="Times"/>
          <w:sz w:val="24"/>
          <w:szCs w:val="24"/>
        </w:rPr>
        <w:t xml:space="preserve">played </w:t>
      </w:r>
      <w:r w:rsidR="00280074" w:rsidRPr="004B2ACF">
        <w:rPr>
          <w:rFonts w:ascii="Palatino" w:hAnsi="Palatino" w:cs="Times"/>
          <w:i/>
          <w:sz w:val="24"/>
          <w:szCs w:val="24"/>
        </w:rPr>
        <w:t>forte</w:t>
      </w:r>
      <w:r w:rsidR="00350D14">
        <w:rPr>
          <w:rFonts w:ascii="Palatino" w:hAnsi="Palatino" w:cs="Times"/>
          <w:sz w:val="24"/>
          <w:szCs w:val="24"/>
        </w:rPr>
        <w:t xml:space="preserve"> in the four flutes</w:t>
      </w:r>
      <w:r w:rsidR="00280074">
        <w:rPr>
          <w:rFonts w:ascii="Palatino" w:hAnsi="Palatino" w:cs="Times"/>
          <w:sz w:val="24"/>
          <w:szCs w:val="24"/>
        </w:rPr>
        <w:t xml:space="preserve"> and answered in the bass clarinet, that will only reveal its</w:t>
      </w:r>
      <w:r w:rsidR="00163EEA">
        <w:rPr>
          <w:rFonts w:ascii="Palatino" w:hAnsi="Palatino" w:cs="Times"/>
          <w:sz w:val="24"/>
          <w:szCs w:val="24"/>
        </w:rPr>
        <w:t xml:space="preserve"> ultimate structural importance </w:t>
      </w:r>
      <w:r w:rsidR="00246354">
        <w:rPr>
          <w:rFonts w:ascii="Palatino" w:hAnsi="Palatino" w:cs="Times"/>
          <w:sz w:val="24"/>
          <w:szCs w:val="24"/>
        </w:rPr>
        <w:t>much later</w:t>
      </w:r>
      <w:r w:rsidR="00163EEA">
        <w:rPr>
          <w:rFonts w:ascii="Palatino" w:hAnsi="Palatino" w:cs="Times"/>
          <w:sz w:val="24"/>
          <w:szCs w:val="24"/>
        </w:rPr>
        <w:t>,</w:t>
      </w:r>
      <w:r w:rsidR="00246354">
        <w:rPr>
          <w:rFonts w:ascii="Palatino" w:hAnsi="Palatino" w:cs="Times"/>
          <w:sz w:val="24"/>
          <w:szCs w:val="24"/>
        </w:rPr>
        <w:t xml:space="preserve"> at the </w:t>
      </w:r>
      <w:r w:rsidR="00280074">
        <w:rPr>
          <w:rFonts w:ascii="Palatino" w:hAnsi="Palatino" w:cs="Times"/>
          <w:sz w:val="24"/>
          <w:szCs w:val="24"/>
        </w:rPr>
        <w:t>climax of the s</w:t>
      </w:r>
      <w:r w:rsidR="00246354">
        <w:rPr>
          <w:rFonts w:ascii="Palatino" w:hAnsi="Palatino" w:cs="Times"/>
          <w:sz w:val="24"/>
          <w:szCs w:val="24"/>
        </w:rPr>
        <w:t>ymphony’s third movement. While</w:t>
      </w:r>
      <w:r w:rsidR="00280074">
        <w:rPr>
          <w:rFonts w:ascii="Palatino" w:hAnsi="Palatino" w:cs="Times"/>
          <w:sz w:val="24"/>
          <w:szCs w:val="24"/>
        </w:rPr>
        <w:t xml:space="preserve"> the Fourth Symphony has a reputation for being Mahler’s happiest and sunniest work, there are threatening, dark shadows that emerge from the composer’s </w:t>
      </w:r>
      <w:r w:rsidR="00163EEA">
        <w:rPr>
          <w:rFonts w:ascii="Palatino" w:hAnsi="Palatino" w:cs="Times"/>
          <w:sz w:val="24"/>
          <w:szCs w:val="24"/>
        </w:rPr>
        <w:t xml:space="preserve">developmental </w:t>
      </w:r>
      <w:r w:rsidR="00280074">
        <w:rPr>
          <w:rFonts w:ascii="Palatino" w:hAnsi="Palatino" w:cs="Times"/>
          <w:sz w:val="24"/>
          <w:szCs w:val="24"/>
        </w:rPr>
        <w:t xml:space="preserve">thematic </w:t>
      </w:r>
      <w:r w:rsidR="00246354">
        <w:rPr>
          <w:rFonts w:ascii="Palatino" w:hAnsi="Palatino" w:cs="Times"/>
          <w:sz w:val="24"/>
          <w:szCs w:val="24"/>
        </w:rPr>
        <w:t>manipulations, only to disappear in what is arguably the most wry and insouciant recapitulation in the entire symphonic repertoire.</w:t>
      </w:r>
    </w:p>
    <w:p w:rsidR="00E70DB1" w:rsidRDefault="00E70DB1" w:rsidP="00E409D8">
      <w:pPr>
        <w:jc w:val="both"/>
        <w:rPr>
          <w:rFonts w:ascii="Palatino" w:hAnsi="Palatino" w:cs="Times"/>
          <w:sz w:val="24"/>
          <w:szCs w:val="24"/>
        </w:rPr>
      </w:pPr>
    </w:p>
    <w:p w:rsidR="00E70DB1" w:rsidRDefault="00E70DB1" w:rsidP="00E409D8">
      <w:pPr>
        <w:jc w:val="both"/>
        <w:rPr>
          <w:rFonts w:ascii="Palatino" w:hAnsi="Palatino" w:cs="Times"/>
          <w:sz w:val="24"/>
          <w:szCs w:val="24"/>
        </w:rPr>
      </w:pPr>
      <w:r>
        <w:rPr>
          <w:rFonts w:ascii="Palatino" w:hAnsi="Palatino" w:cs="Times"/>
          <w:sz w:val="24"/>
          <w:szCs w:val="24"/>
        </w:rPr>
        <w:t xml:space="preserve">Mahler composed a </w:t>
      </w:r>
      <w:r w:rsidR="00375A8C">
        <w:rPr>
          <w:rFonts w:ascii="Palatino" w:hAnsi="Palatino" w:cs="Times"/>
          <w:sz w:val="24"/>
          <w:szCs w:val="24"/>
        </w:rPr>
        <w:t xml:space="preserve">dark, grotesque </w:t>
      </w:r>
      <w:r>
        <w:rPr>
          <w:rFonts w:ascii="Palatino" w:hAnsi="Palatino" w:cs="Times"/>
          <w:sz w:val="24"/>
          <w:szCs w:val="24"/>
        </w:rPr>
        <w:t xml:space="preserve">scherzo with two </w:t>
      </w:r>
      <w:r w:rsidR="00375A8C">
        <w:rPr>
          <w:rFonts w:ascii="Palatino" w:hAnsi="Palatino" w:cs="Times"/>
          <w:sz w:val="24"/>
          <w:szCs w:val="24"/>
        </w:rPr>
        <w:t xml:space="preserve">contrastingly beautiful and sweet </w:t>
      </w:r>
      <w:r>
        <w:rPr>
          <w:rFonts w:ascii="Palatino" w:hAnsi="Palatino" w:cs="Times"/>
          <w:sz w:val="24"/>
          <w:szCs w:val="24"/>
        </w:rPr>
        <w:t xml:space="preserve">trios for his second movement. He subtitled the movement </w:t>
      </w:r>
      <w:r w:rsidRPr="00E70DB1">
        <w:rPr>
          <w:rFonts w:ascii="Palatino" w:hAnsi="Palatino" w:cs="Times"/>
          <w:i/>
          <w:sz w:val="24"/>
          <w:szCs w:val="24"/>
        </w:rPr>
        <w:t>Death Strikes Up</w:t>
      </w:r>
      <w:r>
        <w:rPr>
          <w:rFonts w:ascii="Palatino" w:hAnsi="Palatino" w:cs="Times"/>
          <w:sz w:val="24"/>
          <w:szCs w:val="24"/>
        </w:rPr>
        <w:t xml:space="preserve">, and the music requires that the concertmaster perform a number of solos on a “mistuned” instrument on </w:t>
      </w:r>
      <w:r w:rsidR="00474159">
        <w:rPr>
          <w:rFonts w:ascii="Palatino" w:hAnsi="Palatino" w:cs="Times"/>
          <w:sz w:val="24"/>
          <w:szCs w:val="24"/>
        </w:rPr>
        <w:t>which all four strings are cranked</w:t>
      </w:r>
      <w:r>
        <w:rPr>
          <w:rFonts w:ascii="Palatino" w:hAnsi="Palatino" w:cs="Times"/>
          <w:sz w:val="24"/>
          <w:szCs w:val="24"/>
        </w:rPr>
        <w:t xml:space="preserve"> a step higher than normal to give the instrument a piercing, aggressive, strident tone. </w:t>
      </w:r>
      <w:r w:rsidR="00375A8C">
        <w:rPr>
          <w:rFonts w:ascii="Palatino" w:hAnsi="Palatino" w:cs="Times"/>
          <w:sz w:val="24"/>
          <w:szCs w:val="24"/>
        </w:rPr>
        <w:t>Mahler’s wife, Alma, commented tha</w:t>
      </w:r>
      <w:r w:rsidR="00474159">
        <w:rPr>
          <w:rFonts w:ascii="Palatino" w:hAnsi="Palatino" w:cs="Times"/>
          <w:sz w:val="24"/>
          <w:szCs w:val="24"/>
        </w:rPr>
        <w:t>t the movement was inspired by the self-portrait created</w:t>
      </w:r>
      <w:r w:rsidR="00375A8C">
        <w:rPr>
          <w:rFonts w:ascii="Palatino" w:hAnsi="Palatino" w:cs="Times"/>
          <w:sz w:val="24"/>
          <w:szCs w:val="24"/>
        </w:rPr>
        <w:t xml:space="preserve"> by </w:t>
      </w:r>
      <w:r w:rsidR="00474159">
        <w:rPr>
          <w:rFonts w:ascii="Palatino" w:hAnsi="Palatino" w:cs="Times"/>
          <w:sz w:val="24"/>
          <w:szCs w:val="24"/>
        </w:rPr>
        <w:t xml:space="preserve">the Swiss Symbolist artist </w:t>
      </w:r>
      <w:r w:rsidR="00375A8C">
        <w:rPr>
          <w:rFonts w:ascii="Palatino" w:hAnsi="Palatino" w:cs="Times"/>
          <w:sz w:val="24"/>
          <w:szCs w:val="24"/>
        </w:rPr>
        <w:t xml:space="preserve">Arnold </w:t>
      </w:r>
      <w:proofErr w:type="spellStart"/>
      <w:r w:rsidR="00375A8C">
        <w:rPr>
          <w:rFonts w:ascii="Palatino" w:hAnsi="Palatino" w:cs="Times"/>
          <w:sz w:val="24"/>
          <w:szCs w:val="24"/>
        </w:rPr>
        <w:t>Böcklin</w:t>
      </w:r>
      <w:proofErr w:type="spellEnd"/>
      <w:r w:rsidR="00375A8C">
        <w:rPr>
          <w:rFonts w:ascii="Palatino" w:hAnsi="Palatino" w:cs="Times"/>
          <w:sz w:val="24"/>
          <w:szCs w:val="24"/>
        </w:rPr>
        <w:t xml:space="preserve"> in which the </w:t>
      </w:r>
      <w:r w:rsidR="00474159">
        <w:rPr>
          <w:rFonts w:ascii="Palatino" w:hAnsi="Palatino" w:cs="Times"/>
          <w:sz w:val="24"/>
          <w:szCs w:val="24"/>
        </w:rPr>
        <w:t xml:space="preserve">skeletal </w:t>
      </w:r>
      <w:r w:rsidR="00375A8C">
        <w:rPr>
          <w:rFonts w:ascii="Palatino" w:hAnsi="Palatino" w:cs="Times"/>
          <w:sz w:val="24"/>
          <w:szCs w:val="24"/>
        </w:rPr>
        <w:t>figure of Death saws away on a fiddle ne</w:t>
      </w:r>
      <w:r w:rsidR="00474159">
        <w:rPr>
          <w:rFonts w:ascii="Palatino" w:hAnsi="Palatino" w:cs="Times"/>
          <w:sz w:val="24"/>
          <w:szCs w:val="24"/>
        </w:rPr>
        <w:t>xt to the ear of the mesmerized painter. (</w:t>
      </w:r>
      <w:proofErr w:type="spellStart"/>
      <w:r w:rsidR="00474159">
        <w:rPr>
          <w:rFonts w:ascii="Palatino" w:hAnsi="Palatino" w:cs="Times"/>
          <w:sz w:val="24"/>
          <w:szCs w:val="24"/>
        </w:rPr>
        <w:t>Böcklin’s</w:t>
      </w:r>
      <w:proofErr w:type="spellEnd"/>
      <w:r w:rsidR="00474159">
        <w:rPr>
          <w:rFonts w:ascii="Palatino" w:hAnsi="Palatino" w:cs="Times"/>
          <w:sz w:val="24"/>
          <w:szCs w:val="24"/>
        </w:rPr>
        <w:t xml:space="preserve"> ghostly paintings of </w:t>
      </w:r>
      <w:r w:rsidR="00474159" w:rsidRPr="00474159">
        <w:rPr>
          <w:rFonts w:ascii="Palatino" w:hAnsi="Palatino" w:cs="Times"/>
          <w:i/>
          <w:sz w:val="24"/>
          <w:szCs w:val="24"/>
        </w:rPr>
        <w:t>The Isle of the Dead</w:t>
      </w:r>
      <w:r w:rsidR="00474159">
        <w:rPr>
          <w:rFonts w:ascii="Palatino" w:hAnsi="Palatino" w:cs="Times"/>
          <w:sz w:val="24"/>
          <w:szCs w:val="24"/>
        </w:rPr>
        <w:t xml:space="preserve"> inspired Rachmaninoff to create his symphonic tone poem of the same name.)</w:t>
      </w:r>
    </w:p>
    <w:p w:rsidR="00474159" w:rsidRDefault="00474159" w:rsidP="00E409D8">
      <w:pPr>
        <w:jc w:val="both"/>
        <w:rPr>
          <w:rFonts w:ascii="Palatino" w:hAnsi="Palatino" w:cs="Times"/>
          <w:sz w:val="24"/>
          <w:szCs w:val="24"/>
        </w:rPr>
      </w:pPr>
    </w:p>
    <w:p w:rsidR="00474159" w:rsidRDefault="009F3C97" w:rsidP="00E409D8">
      <w:pPr>
        <w:jc w:val="both"/>
        <w:rPr>
          <w:rFonts w:ascii="Palatino" w:hAnsi="Palatino" w:cs="Times"/>
          <w:sz w:val="24"/>
          <w:szCs w:val="24"/>
        </w:rPr>
      </w:pPr>
      <w:r>
        <w:rPr>
          <w:rFonts w:ascii="Palatino" w:hAnsi="Palatino" w:cs="Times"/>
          <w:sz w:val="24"/>
          <w:szCs w:val="24"/>
        </w:rPr>
        <w:t>For the slow third movement, Mahler composed a set of variations on an exquisite, beautiful</w:t>
      </w:r>
      <w:r w:rsidR="00373364">
        <w:rPr>
          <w:rFonts w:ascii="Palatino" w:hAnsi="Palatino" w:cs="Times"/>
          <w:sz w:val="24"/>
          <w:szCs w:val="24"/>
        </w:rPr>
        <w:t>ly serene</w:t>
      </w:r>
      <w:r>
        <w:rPr>
          <w:rFonts w:ascii="Palatino" w:hAnsi="Palatino" w:cs="Times"/>
          <w:sz w:val="24"/>
          <w:szCs w:val="24"/>
        </w:rPr>
        <w:t xml:space="preserve"> and ruminative theme</w:t>
      </w:r>
      <w:r w:rsidR="004D17F2">
        <w:rPr>
          <w:rFonts w:ascii="Palatino" w:hAnsi="Palatino" w:cs="Times"/>
          <w:sz w:val="24"/>
          <w:szCs w:val="24"/>
        </w:rPr>
        <w:t xml:space="preserve"> in G major</w:t>
      </w:r>
      <w:r>
        <w:rPr>
          <w:rFonts w:ascii="Palatino" w:hAnsi="Palatino" w:cs="Times"/>
          <w:sz w:val="24"/>
          <w:szCs w:val="24"/>
        </w:rPr>
        <w:t xml:space="preserve">. </w:t>
      </w:r>
      <w:r w:rsidR="00373364">
        <w:rPr>
          <w:rFonts w:ascii="Palatino" w:hAnsi="Palatino" w:cs="Times"/>
          <w:sz w:val="24"/>
          <w:szCs w:val="24"/>
        </w:rPr>
        <w:t>Mahler told conductor Bruno Walter that while writing this movement, he’d had a vision of “one of those church sepulchers showing a recumbent stone image of the deceased with the arms crossed in eternal sleep.” The stillness of the main theme is interrupted several times by a second theme that invokes a quality of nearly unbearable lamentation. Mahler allows subsequent variations to gather more light, energy and speed</w:t>
      </w:r>
      <w:r w:rsidR="004D17F2">
        <w:rPr>
          <w:rFonts w:ascii="Palatino" w:hAnsi="Palatino" w:cs="Times"/>
          <w:sz w:val="24"/>
          <w:szCs w:val="24"/>
        </w:rPr>
        <w:t>,</w:t>
      </w:r>
      <w:r w:rsidR="00373364">
        <w:rPr>
          <w:rFonts w:ascii="Palatino" w:hAnsi="Palatino" w:cs="Times"/>
          <w:sz w:val="24"/>
          <w:szCs w:val="24"/>
        </w:rPr>
        <w:t xml:space="preserve"> until the opening mood suddenly</w:t>
      </w:r>
      <w:r w:rsidR="004D17F2">
        <w:rPr>
          <w:rFonts w:ascii="Palatino" w:hAnsi="Palatino" w:cs="Times"/>
          <w:sz w:val="24"/>
          <w:szCs w:val="24"/>
        </w:rPr>
        <w:t xml:space="preserve"> reasserts its massive gravity. The music fades away until all forward motion seems to stop—the movement is going to end in the same G major stillness with which it opened. Then, like a musical lightning bolt, the stillness is shattered in a blinding flash of E major. The clouds part, the skies open up, and the heavens are </w:t>
      </w:r>
      <w:r w:rsidR="00B02B7B">
        <w:rPr>
          <w:rFonts w:ascii="Palatino" w:hAnsi="Palatino" w:cs="Times"/>
          <w:sz w:val="24"/>
          <w:szCs w:val="24"/>
        </w:rPr>
        <w:t xml:space="preserve">ecstatically </w:t>
      </w:r>
      <w:r w:rsidR="004D17F2">
        <w:rPr>
          <w:rFonts w:ascii="Palatino" w:hAnsi="Palatino" w:cs="Times"/>
          <w:sz w:val="24"/>
          <w:szCs w:val="24"/>
        </w:rPr>
        <w:t>revealed in all their unimaginably spectacular</w:t>
      </w:r>
      <w:r w:rsidR="00B02B7B">
        <w:rPr>
          <w:rFonts w:ascii="Palatino" w:hAnsi="Palatino" w:cs="Times"/>
          <w:sz w:val="24"/>
          <w:szCs w:val="24"/>
        </w:rPr>
        <w:t xml:space="preserve"> glory. That</w:t>
      </w:r>
      <w:r w:rsidR="00666EF5">
        <w:rPr>
          <w:rFonts w:ascii="Palatino" w:hAnsi="Palatino" w:cs="Times"/>
          <w:sz w:val="24"/>
          <w:szCs w:val="24"/>
        </w:rPr>
        <w:t xml:space="preserve"> simple sounding </w:t>
      </w:r>
      <w:r w:rsidR="00B02B7B">
        <w:rPr>
          <w:rFonts w:ascii="Palatino" w:hAnsi="Palatino" w:cs="Times"/>
          <w:sz w:val="24"/>
          <w:szCs w:val="24"/>
        </w:rPr>
        <w:t>“</w:t>
      </w:r>
      <w:r w:rsidR="00666EF5">
        <w:rPr>
          <w:rFonts w:ascii="Palatino" w:hAnsi="Palatino" w:cs="Times"/>
          <w:sz w:val="24"/>
          <w:szCs w:val="24"/>
        </w:rPr>
        <w:t>new</w:t>
      </w:r>
      <w:r w:rsidR="00B02B7B">
        <w:rPr>
          <w:rFonts w:ascii="Palatino" w:hAnsi="Palatino" w:cs="Times"/>
          <w:sz w:val="24"/>
          <w:szCs w:val="24"/>
        </w:rPr>
        <w:t xml:space="preserve">” third theme played by the four </w:t>
      </w:r>
      <w:r w:rsidR="00666EF5">
        <w:rPr>
          <w:rFonts w:ascii="Palatino" w:hAnsi="Palatino" w:cs="Times"/>
          <w:sz w:val="24"/>
          <w:szCs w:val="24"/>
        </w:rPr>
        <w:t xml:space="preserve">flutes </w:t>
      </w:r>
      <w:r w:rsidR="00B02B7B">
        <w:rPr>
          <w:rFonts w:ascii="Palatino" w:hAnsi="Palatino" w:cs="Times"/>
          <w:sz w:val="24"/>
          <w:szCs w:val="24"/>
        </w:rPr>
        <w:t xml:space="preserve">back in the first movement shows itself to be in fact </w:t>
      </w:r>
      <w:r w:rsidR="00666EF5">
        <w:rPr>
          <w:rFonts w:ascii="Palatino" w:hAnsi="Palatino" w:cs="Times"/>
          <w:sz w:val="24"/>
          <w:szCs w:val="24"/>
        </w:rPr>
        <w:t>the Music of the Divine</w:t>
      </w:r>
      <w:r w:rsidR="00B02B7B">
        <w:rPr>
          <w:rFonts w:ascii="Palatino" w:hAnsi="Palatino" w:cs="Times"/>
          <w:sz w:val="24"/>
          <w:szCs w:val="24"/>
        </w:rPr>
        <w:t xml:space="preserve">! The gates of heaven have been opened, </w:t>
      </w:r>
      <w:r w:rsidR="00163EEA">
        <w:rPr>
          <w:rFonts w:ascii="Palatino" w:hAnsi="Palatino" w:cs="Times"/>
          <w:sz w:val="24"/>
          <w:szCs w:val="24"/>
        </w:rPr>
        <w:t xml:space="preserve">the mystery has been unveiled, and with hushed expectation, </w:t>
      </w:r>
      <w:r w:rsidR="00B02B7B">
        <w:rPr>
          <w:rFonts w:ascii="Palatino" w:hAnsi="Palatino" w:cs="Times"/>
          <w:sz w:val="24"/>
          <w:szCs w:val="24"/>
        </w:rPr>
        <w:t>the finale is ushered in.</w:t>
      </w:r>
    </w:p>
    <w:p w:rsidR="00163EEA" w:rsidRDefault="00163EEA" w:rsidP="00E409D8">
      <w:pPr>
        <w:jc w:val="both"/>
        <w:rPr>
          <w:rFonts w:ascii="Palatino" w:hAnsi="Palatino" w:cs="Times"/>
          <w:sz w:val="24"/>
          <w:szCs w:val="24"/>
        </w:rPr>
      </w:pPr>
    </w:p>
    <w:p w:rsidR="00E409D8" w:rsidRPr="009E78EB" w:rsidRDefault="00163EEA" w:rsidP="008E7D5F">
      <w:pPr>
        <w:jc w:val="both"/>
        <w:rPr>
          <w:rFonts w:ascii="Palatino" w:hAnsi="Palatino"/>
          <w:sz w:val="24"/>
          <w:szCs w:val="24"/>
        </w:rPr>
      </w:pPr>
      <w:r>
        <w:rPr>
          <w:rFonts w:ascii="Palatino" w:hAnsi="Palatino" w:cs="Times"/>
          <w:sz w:val="24"/>
          <w:szCs w:val="24"/>
        </w:rPr>
        <w:t xml:space="preserve">Mahler wrote that </w:t>
      </w:r>
      <w:r w:rsidR="00E22897">
        <w:rPr>
          <w:rFonts w:ascii="Palatino" w:hAnsi="Palatino" w:cs="Times"/>
          <w:sz w:val="24"/>
          <w:szCs w:val="24"/>
        </w:rPr>
        <w:t xml:space="preserve">in his finale, </w:t>
      </w:r>
      <w:r>
        <w:rPr>
          <w:rFonts w:ascii="Palatino" w:hAnsi="Palatino" w:cs="Times"/>
          <w:sz w:val="24"/>
          <w:szCs w:val="24"/>
        </w:rPr>
        <w:t>the</w:t>
      </w:r>
      <w:r w:rsidR="00E22897">
        <w:rPr>
          <w:rFonts w:ascii="Palatino" w:hAnsi="Palatino" w:cs="Times"/>
          <w:sz w:val="24"/>
          <w:szCs w:val="24"/>
        </w:rPr>
        <w:t xml:space="preserve"> soprano should sing the words to </w:t>
      </w:r>
      <w:r w:rsidR="00E22897" w:rsidRPr="00E22897">
        <w:rPr>
          <w:rFonts w:ascii="Palatino" w:hAnsi="Palatino" w:cs="Times"/>
          <w:i/>
          <w:sz w:val="24"/>
          <w:szCs w:val="24"/>
        </w:rPr>
        <w:t>The Heavenly Life</w:t>
      </w:r>
      <w:r w:rsidR="00E22897">
        <w:rPr>
          <w:rFonts w:ascii="Palatino" w:hAnsi="Palatino" w:cs="Times"/>
          <w:sz w:val="24"/>
          <w:szCs w:val="24"/>
        </w:rPr>
        <w:t xml:space="preserve"> with absolutely no trace of irony. It is telling that much of the child’s description of heaven revolves around the abundance of food. Yes, there is peace and dancing, but most of all there is bread, and vegetables, and lamb, and ox, and venison, and rabbit, and wine. </w:t>
      </w:r>
      <w:r w:rsidR="00B811FA" w:rsidRPr="00B811FA">
        <w:rPr>
          <w:rFonts w:ascii="Palatino" w:hAnsi="Palatino" w:cs="Times"/>
          <w:sz w:val="24"/>
          <w:szCs w:val="24"/>
        </w:rPr>
        <w:t>The sound of the chirping winds and sleigh bells returns, tying the finale back to the opening movement, linking heaven to earth</w:t>
      </w:r>
      <w:r w:rsidR="00AD5369">
        <w:rPr>
          <w:rFonts w:ascii="Palatino" w:hAnsi="Palatino" w:cs="Times"/>
          <w:sz w:val="24"/>
          <w:szCs w:val="24"/>
        </w:rPr>
        <w:t xml:space="preserve">. The assorted patron </w:t>
      </w:r>
      <w:r w:rsidR="00E22897">
        <w:rPr>
          <w:rFonts w:ascii="Palatino" w:hAnsi="Palatino" w:cs="Times"/>
          <w:sz w:val="24"/>
          <w:szCs w:val="24"/>
        </w:rPr>
        <w:t>saints perform their food-related chores</w:t>
      </w:r>
      <w:r w:rsidR="00AD5369">
        <w:rPr>
          <w:rFonts w:ascii="Palatino" w:hAnsi="Palatino" w:cs="Times"/>
          <w:sz w:val="24"/>
          <w:szCs w:val="24"/>
        </w:rPr>
        <w:t xml:space="preserve">. Finally, after everyone had had as much to drink </w:t>
      </w:r>
      <w:r w:rsidR="00AD5369">
        <w:rPr>
          <w:rFonts w:ascii="Palatino" w:hAnsi="Palatino" w:cs="Times"/>
          <w:sz w:val="24"/>
          <w:szCs w:val="24"/>
        </w:rPr>
        <w:lastRenderedPageBreak/>
        <w:t>and eat as thy want, it is time to listen to the music. The final verse tells the real story: no music ever heard on earth can compare with the music of heaven. Mahler closes his symphony in a quiet, gentle, E major, the double basses holding their final low E for the duration of eternity.</w:t>
      </w:r>
    </w:p>
    <w:p w:rsidR="006C2D99" w:rsidRDefault="00073F00" w:rsidP="006C2D99">
      <w:pPr>
        <w:ind w:left="5760"/>
        <w:jc w:val="both"/>
        <w:rPr>
          <w:rFonts w:ascii="Palatino" w:hAnsi="Palatino" w:cs="Times"/>
          <w:i/>
          <w:sz w:val="32"/>
          <w:szCs w:val="32"/>
        </w:rPr>
      </w:pPr>
      <w:r w:rsidRPr="009E78EB">
        <w:rPr>
          <w:rFonts w:ascii="Palatino" w:hAnsi="Palatino"/>
          <w:b/>
          <w:sz w:val="20"/>
        </w:rPr>
        <w:t>©William Schrickel 2014</w:t>
      </w:r>
    </w:p>
    <w:p w:rsidR="00BD681D" w:rsidRPr="009E78EB" w:rsidRDefault="00BD681D" w:rsidP="00E409D8">
      <w:pPr>
        <w:jc w:val="both"/>
      </w:pPr>
    </w:p>
    <w:sectPr w:rsidR="00BD681D" w:rsidRPr="009E78EB" w:rsidSect="00861CC8">
      <w:pgSz w:w="12240" w:h="15840"/>
      <w:pgMar w:top="1440" w:right="117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90D" w:rsidRDefault="005B090D" w:rsidP="00E409D8">
      <w:r>
        <w:separator/>
      </w:r>
    </w:p>
  </w:endnote>
  <w:endnote w:type="continuationSeparator" w:id="0">
    <w:p w:rsidR="005B090D" w:rsidRDefault="005B090D" w:rsidP="00E409D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Times">
    <w:altName w:val="Times New Roman"/>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90D" w:rsidRDefault="005B090D" w:rsidP="00E409D8">
      <w:r>
        <w:separator/>
      </w:r>
    </w:p>
  </w:footnote>
  <w:footnote w:type="continuationSeparator" w:id="0">
    <w:p w:rsidR="005B090D" w:rsidRDefault="005B090D" w:rsidP="00E409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580971"/>
    <w:rsid w:val="00001843"/>
    <w:rsid w:val="00063503"/>
    <w:rsid w:val="00073F00"/>
    <w:rsid w:val="000B0C3D"/>
    <w:rsid w:val="000D4F96"/>
    <w:rsid w:val="001106C5"/>
    <w:rsid w:val="00163EEA"/>
    <w:rsid w:val="0017228A"/>
    <w:rsid w:val="001C419B"/>
    <w:rsid w:val="001E4E9C"/>
    <w:rsid w:val="00246354"/>
    <w:rsid w:val="00246914"/>
    <w:rsid w:val="00280074"/>
    <w:rsid w:val="002C7F44"/>
    <w:rsid w:val="00333312"/>
    <w:rsid w:val="00340B45"/>
    <w:rsid w:val="00350D14"/>
    <w:rsid w:val="00373364"/>
    <w:rsid w:val="00375A8C"/>
    <w:rsid w:val="003F4A18"/>
    <w:rsid w:val="0040050C"/>
    <w:rsid w:val="00435257"/>
    <w:rsid w:val="0047194E"/>
    <w:rsid w:val="00473A19"/>
    <w:rsid w:val="00474159"/>
    <w:rsid w:val="0048325F"/>
    <w:rsid w:val="004857BD"/>
    <w:rsid w:val="004B2ACF"/>
    <w:rsid w:val="004B45DB"/>
    <w:rsid w:val="004D17F2"/>
    <w:rsid w:val="004D28A1"/>
    <w:rsid w:val="00520F5F"/>
    <w:rsid w:val="005234F6"/>
    <w:rsid w:val="00526872"/>
    <w:rsid w:val="00526FE9"/>
    <w:rsid w:val="00537139"/>
    <w:rsid w:val="00580971"/>
    <w:rsid w:val="005A17FD"/>
    <w:rsid w:val="005B090D"/>
    <w:rsid w:val="005C45CD"/>
    <w:rsid w:val="005E1670"/>
    <w:rsid w:val="006134BD"/>
    <w:rsid w:val="006243A9"/>
    <w:rsid w:val="00625011"/>
    <w:rsid w:val="00666EF5"/>
    <w:rsid w:val="006715FB"/>
    <w:rsid w:val="006A6124"/>
    <w:rsid w:val="006A7130"/>
    <w:rsid w:val="006C2D99"/>
    <w:rsid w:val="006C3AB4"/>
    <w:rsid w:val="007A5965"/>
    <w:rsid w:val="007C5A79"/>
    <w:rsid w:val="007D0874"/>
    <w:rsid w:val="007E5A91"/>
    <w:rsid w:val="00817EC2"/>
    <w:rsid w:val="00861CC8"/>
    <w:rsid w:val="008B2CAA"/>
    <w:rsid w:val="008D095D"/>
    <w:rsid w:val="008E79BA"/>
    <w:rsid w:val="008E7D5F"/>
    <w:rsid w:val="00912394"/>
    <w:rsid w:val="009835A9"/>
    <w:rsid w:val="009C627C"/>
    <w:rsid w:val="009E6816"/>
    <w:rsid w:val="009E78EB"/>
    <w:rsid w:val="009F3C97"/>
    <w:rsid w:val="009F6A0C"/>
    <w:rsid w:val="009F6FC7"/>
    <w:rsid w:val="009F767C"/>
    <w:rsid w:val="00A16D72"/>
    <w:rsid w:val="00A366BE"/>
    <w:rsid w:val="00AD2AE8"/>
    <w:rsid w:val="00AD5369"/>
    <w:rsid w:val="00B02B7B"/>
    <w:rsid w:val="00B22208"/>
    <w:rsid w:val="00B747CE"/>
    <w:rsid w:val="00B811FA"/>
    <w:rsid w:val="00B95AB8"/>
    <w:rsid w:val="00BD681D"/>
    <w:rsid w:val="00C43132"/>
    <w:rsid w:val="00C57088"/>
    <w:rsid w:val="00CB4D09"/>
    <w:rsid w:val="00D14FEA"/>
    <w:rsid w:val="00D329BD"/>
    <w:rsid w:val="00D33C96"/>
    <w:rsid w:val="00DA13A8"/>
    <w:rsid w:val="00E22897"/>
    <w:rsid w:val="00E409D8"/>
    <w:rsid w:val="00E70DB1"/>
    <w:rsid w:val="00EA7970"/>
    <w:rsid w:val="00EF0A23"/>
    <w:rsid w:val="00F27D50"/>
    <w:rsid w:val="00F64F7E"/>
    <w:rsid w:val="00FE012E"/>
    <w:rsid w:val="00FE09B7"/>
    <w:rsid w:val="00FF5C2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71"/>
    <w:rPr>
      <w:rFonts w:ascii="Bookman Old Style" w:hAnsi="Bookman Old Styl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9D8"/>
    <w:pPr>
      <w:tabs>
        <w:tab w:val="center" w:pos="4320"/>
        <w:tab w:val="right" w:pos="8640"/>
      </w:tabs>
    </w:pPr>
  </w:style>
  <w:style w:type="character" w:customStyle="1" w:styleId="HeaderChar">
    <w:name w:val="Header Char"/>
    <w:basedOn w:val="DefaultParagraphFont"/>
    <w:link w:val="Header"/>
    <w:uiPriority w:val="99"/>
    <w:rsid w:val="00E409D8"/>
    <w:rPr>
      <w:rFonts w:ascii="Bookman Old Style" w:hAnsi="Bookman Old Style"/>
      <w:sz w:val="28"/>
    </w:rPr>
  </w:style>
  <w:style w:type="paragraph" w:styleId="Footer">
    <w:name w:val="footer"/>
    <w:basedOn w:val="Normal"/>
    <w:link w:val="FooterChar"/>
    <w:uiPriority w:val="99"/>
    <w:unhideWhenUsed/>
    <w:rsid w:val="00E409D8"/>
    <w:pPr>
      <w:tabs>
        <w:tab w:val="center" w:pos="4320"/>
        <w:tab w:val="right" w:pos="8640"/>
      </w:tabs>
    </w:pPr>
  </w:style>
  <w:style w:type="character" w:customStyle="1" w:styleId="FooterChar">
    <w:name w:val="Footer Char"/>
    <w:basedOn w:val="DefaultParagraphFont"/>
    <w:link w:val="Footer"/>
    <w:uiPriority w:val="99"/>
    <w:rsid w:val="00E409D8"/>
    <w:rPr>
      <w:rFonts w:ascii="Bookman Old Style" w:hAnsi="Bookman Old Style"/>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71"/>
    <w:rPr>
      <w:rFonts w:ascii="Bookman Old Style" w:hAnsi="Bookman Old Styl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9D8"/>
    <w:pPr>
      <w:tabs>
        <w:tab w:val="center" w:pos="4320"/>
        <w:tab w:val="right" w:pos="8640"/>
      </w:tabs>
    </w:pPr>
  </w:style>
  <w:style w:type="character" w:customStyle="1" w:styleId="HeaderChar">
    <w:name w:val="Header Char"/>
    <w:basedOn w:val="DefaultParagraphFont"/>
    <w:link w:val="Header"/>
    <w:uiPriority w:val="99"/>
    <w:rsid w:val="00E409D8"/>
    <w:rPr>
      <w:rFonts w:ascii="Bookman Old Style" w:hAnsi="Bookman Old Style"/>
      <w:sz w:val="28"/>
    </w:rPr>
  </w:style>
  <w:style w:type="paragraph" w:styleId="Footer">
    <w:name w:val="footer"/>
    <w:basedOn w:val="Normal"/>
    <w:link w:val="FooterChar"/>
    <w:uiPriority w:val="99"/>
    <w:unhideWhenUsed/>
    <w:rsid w:val="00E409D8"/>
    <w:pPr>
      <w:tabs>
        <w:tab w:val="center" w:pos="4320"/>
        <w:tab w:val="right" w:pos="8640"/>
      </w:tabs>
    </w:pPr>
  </w:style>
  <w:style w:type="character" w:customStyle="1" w:styleId="FooterChar">
    <w:name w:val="Footer Char"/>
    <w:basedOn w:val="DefaultParagraphFont"/>
    <w:link w:val="Footer"/>
    <w:uiPriority w:val="99"/>
    <w:rsid w:val="00E409D8"/>
    <w:rPr>
      <w:rFonts w:ascii="Bookman Old Style" w:hAnsi="Bookman Old Style"/>
      <w:sz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Hail_Mary"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1423</Words>
  <Characters>7670</Characters>
  <Application>Microsoft Office Word</Application>
  <DocSecurity>0</DocSecurity>
  <Lines>306</Lines>
  <Paragraphs>252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Jon Lewis</cp:lastModifiedBy>
  <cp:revision>2</cp:revision>
  <cp:lastPrinted>2014-11-18T17:20:00Z</cp:lastPrinted>
  <dcterms:created xsi:type="dcterms:W3CDTF">2014-11-20T00:21:00Z</dcterms:created>
  <dcterms:modified xsi:type="dcterms:W3CDTF">2014-11-20T00:21:00Z</dcterms:modified>
</cp:coreProperties>
</file>